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A1168" w14:textId="77777777" w:rsidR="00BB464D" w:rsidRPr="00401EE1" w:rsidRDefault="00BB464D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</w:p>
    <w:p w14:paraId="791F0217" w14:textId="37FC0F0C" w:rsidR="00A63563" w:rsidRPr="00401EE1" w:rsidRDefault="00A63563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  <w:r w:rsidRPr="00401EE1">
        <w:rPr>
          <w:rFonts w:cs="Calibri"/>
          <w:b/>
          <w:sz w:val="24"/>
          <w:szCs w:val="24"/>
        </w:rPr>
        <w:t xml:space="preserve">PROCESO </w:t>
      </w:r>
      <w:r w:rsidR="002E0F5A" w:rsidRPr="00401EE1">
        <w:rPr>
          <w:rFonts w:cs="Calibri"/>
          <w:b/>
          <w:sz w:val="24"/>
          <w:szCs w:val="24"/>
        </w:rPr>
        <w:t>DE GESTIÓN DE</w:t>
      </w:r>
      <w:r w:rsidR="00B53D0D" w:rsidRPr="00401EE1">
        <w:rPr>
          <w:rFonts w:cs="Calibri"/>
          <w:b/>
          <w:sz w:val="24"/>
          <w:szCs w:val="24"/>
        </w:rPr>
        <w:t xml:space="preserve"> FORMACIÓN PROFESIONAL INTEGRAL</w:t>
      </w:r>
    </w:p>
    <w:p w14:paraId="5E3BCBDD" w14:textId="74D77B8F" w:rsidR="00A63563" w:rsidRPr="00401EE1" w:rsidRDefault="00A63563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  <w:r w:rsidRPr="00401EE1">
        <w:rPr>
          <w:rFonts w:cs="Calibri"/>
          <w:b/>
          <w:sz w:val="24"/>
          <w:szCs w:val="24"/>
        </w:rPr>
        <w:t xml:space="preserve">FORMATO </w:t>
      </w:r>
      <w:r w:rsidR="00B53D0D" w:rsidRPr="00401EE1">
        <w:rPr>
          <w:rFonts w:cs="Calibri"/>
          <w:b/>
          <w:sz w:val="24"/>
          <w:szCs w:val="24"/>
        </w:rPr>
        <w:t>GUÍA DE APRENDIZAJE</w:t>
      </w:r>
    </w:p>
    <w:p w14:paraId="26976494" w14:textId="77777777" w:rsidR="00BB464D" w:rsidRPr="00401EE1" w:rsidRDefault="00BB464D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</w:p>
    <w:p w14:paraId="65322F1D" w14:textId="14AA6DF9" w:rsidR="00B53D0D" w:rsidRPr="00401EE1" w:rsidRDefault="003605B2" w:rsidP="00033399">
      <w:pPr>
        <w:spacing w:line="360" w:lineRule="auto"/>
        <w:jc w:val="both"/>
        <w:rPr>
          <w:rFonts w:cs="Calibri"/>
          <w:b/>
          <w:sz w:val="24"/>
          <w:szCs w:val="24"/>
        </w:rPr>
      </w:pPr>
      <w:r w:rsidRPr="00401EE1">
        <w:rPr>
          <w:rFonts w:cs="Calibri"/>
          <w:b/>
          <w:sz w:val="24"/>
          <w:szCs w:val="24"/>
        </w:rPr>
        <w:t xml:space="preserve">1. </w:t>
      </w:r>
      <w:r w:rsidR="00B53D0D" w:rsidRPr="00401EE1">
        <w:rPr>
          <w:rFonts w:cs="Calibri"/>
          <w:b/>
          <w:sz w:val="24"/>
          <w:szCs w:val="24"/>
        </w:rPr>
        <w:t>IDENTIFICACIÓN DE LA GUIA DE APRENDIZAJE</w:t>
      </w:r>
    </w:p>
    <w:p w14:paraId="5146533C" w14:textId="1EA96D62" w:rsidR="00B53D0D" w:rsidRPr="00401EE1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401EE1">
        <w:rPr>
          <w:rFonts w:ascii="Calibri" w:hAnsi="Calibri" w:cs="Calibri"/>
          <w:b/>
          <w:bCs/>
          <w:sz w:val="24"/>
          <w:szCs w:val="24"/>
        </w:rPr>
        <w:t>Denominación del Programa de Formación</w:t>
      </w:r>
      <w:r w:rsidRPr="00401EE1">
        <w:rPr>
          <w:rFonts w:ascii="Calibri" w:hAnsi="Calibri" w:cs="Calibri"/>
          <w:sz w:val="24"/>
          <w:szCs w:val="24"/>
        </w:rPr>
        <w:t>:</w:t>
      </w:r>
      <w:r w:rsidR="006D6D7A" w:rsidRPr="00401EE1">
        <w:rPr>
          <w:rFonts w:ascii="Calibri" w:hAnsi="Calibri" w:cs="Calibri"/>
          <w:sz w:val="24"/>
          <w:szCs w:val="24"/>
        </w:rPr>
        <w:t xml:space="preserve"> </w:t>
      </w:r>
      <w:r w:rsidR="00C12FA1" w:rsidRPr="00401EE1">
        <w:rPr>
          <w:rFonts w:ascii="Calibri" w:hAnsi="Calibri" w:cs="Calibri"/>
          <w:sz w:val="24"/>
          <w:szCs w:val="24"/>
        </w:rPr>
        <w:t>Chocolatería</w:t>
      </w:r>
      <w:r w:rsidR="006D6D7A" w:rsidRPr="00401EE1">
        <w:rPr>
          <w:rFonts w:ascii="Calibri" w:hAnsi="Calibri" w:cs="Calibri"/>
          <w:sz w:val="24"/>
          <w:szCs w:val="24"/>
        </w:rPr>
        <w:t xml:space="preserve">. </w:t>
      </w:r>
    </w:p>
    <w:p w14:paraId="11F40DA0" w14:textId="53E3018F" w:rsidR="00B53D0D" w:rsidRPr="00401EE1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401EE1">
        <w:rPr>
          <w:rFonts w:ascii="Calibri" w:hAnsi="Calibri" w:cs="Calibri"/>
          <w:b/>
          <w:bCs/>
          <w:sz w:val="24"/>
          <w:szCs w:val="24"/>
        </w:rPr>
        <w:t>Código del Programa de Formación</w:t>
      </w:r>
      <w:r w:rsidRPr="00401EE1">
        <w:rPr>
          <w:rFonts w:ascii="Calibri" w:hAnsi="Calibri" w:cs="Calibri"/>
          <w:sz w:val="24"/>
          <w:szCs w:val="24"/>
        </w:rPr>
        <w:t>:</w:t>
      </w:r>
      <w:r w:rsidR="006D6D7A" w:rsidRPr="00401EE1">
        <w:rPr>
          <w:rFonts w:ascii="Calibri" w:hAnsi="Calibri" w:cs="Calibri"/>
          <w:sz w:val="24"/>
          <w:szCs w:val="24"/>
        </w:rPr>
        <w:t xml:space="preserve"> 9361</w:t>
      </w:r>
      <w:r w:rsidR="00C12FA1" w:rsidRPr="00401EE1">
        <w:rPr>
          <w:rFonts w:ascii="Calibri" w:hAnsi="Calibri" w:cs="Calibri"/>
          <w:sz w:val="24"/>
          <w:szCs w:val="24"/>
        </w:rPr>
        <w:t>07</w:t>
      </w:r>
    </w:p>
    <w:p w14:paraId="5ABB6B05" w14:textId="46BFB4AC" w:rsidR="00B53D0D" w:rsidRPr="00401EE1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401EE1">
        <w:rPr>
          <w:rFonts w:ascii="Calibri" w:hAnsi="Calibri" w:cs="Calibri"/>
          <w:b/>
          <w:bCs/>
          <w:sz w:val="24"/>
          <w:szCs w:val="24"/>
        </w:rPr>
        <w:t xml:space="preserve">Nombre del Proyecto </w:t>
      </w:r>
      <w:r w:rsidR="00E54187" w:rsidRPr="00401EE1">
        <w:rPr>
          <w:rFonts w:ascii="Calibri" w:hAnsi="Calibri" w:cs="Calibri"/>
          <w:b/>
          <w:bCs/>
          <w:sz w:val="24"/>
          <w:szCs w:val="24"/>
        </w:rPr>
        <w:t xml:space="preserve">Formativo </w:t>
      </w:r>
      <w:r w:rsidR="24891A0C" w:rsidRPr="00401EE1">
        <w:rPr>
          <w:rFonts w:ascii="Calibri" w:hAnsi="Calibri" w:cs="Calibri"/>
          <w:b/>
          <w:bCs/>
          <w:sz w:val="24"/>
          <w:szCs w:val="24"/>
        </w:rPr>
        <w:t>(si</w:t>
      </w:r>
      <w:r w:rsidRPr="00401EE1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F51763" w:rsidRPr="00401EE1">
        <w:rPr>
          <w:rFonts w:ascii="Calibri" w:hAnsi="Calibri" w:cs="Calibri"/>
          <w:b/>
          <w:bCs/>
          <w:sz w:val="24"/>
          <w:szCs w:val="24"/>
        </w:rPr>
        <w:t>aplica</w:t>
      </w:r>
      <w:r w:rsidRPr="00401EE1">
        <w:rPr>
          <w:rFonts w:ascii="Calibri" w:hAnsi="Calibri" w:cs="Calibri"/>
          <w:b/>
          <w:bCs/>
          <w:sz w:val="24"/>
          <w:szCs w:val="24"/>
        </w:rPr>
        <w:t>)</w:t>
      </w:r>
      <w:r w:rsidR="00F51763" w:rsidRPr="00401EE1">
        <w:rPr>
          <w:rFonts w:ascii="Calibri" w:hAnsi="Calibri" w:cs="Calibri"/>
          <w:sz w:val="24"/>
          <w:szCs w:val="24"/>
        </w:rPr>
        <w:t>:</w:t>
      </w:r>
      <w:r w:rsidR="006D6D7A" w:rsidRPr="00401EE1">
        <w:rPr>
          <w:rFonts w:ascii="Calibri" w:hAnsi="Calibri" w:cs="Calibri"/>
          <w:sz w:val="24"/>
          <w:szCs w:val="24"/>
        </w:rPr>
        <w:t xml:space="preserve"> </w:t>
      </w:r>
    </w:p>
    <w:p w14:paraId="63058BFC" w14:textId="15FBC24D" w:rsidR="00B53D0D" w:rsidRPr="00401EE1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401EE1">
        <w:rPr>
          <w:rFonts w:ascii="Calibri" w:hAnsi="Calibri" w:cs="Calibri"/>
          <w:b/>
          <w:bCs/>
          <w:sz w:val="24"/>
          <w:szCs w:val="24"/>
        </w:rPr>
        <w:t xml:space="preserve">Fase del Proyecto </w:t>
      </w:r>
      <w:r w:rsidR="7A59C7AB" w:rsidRPr="00401EE1">
        <w:rPr>
          <w:rFonts w:ascii="Calibri" w:hAnsi="Calibri" w:cs="Calibri"/>
          <w:b/>
          <w:bCs/>
          <w:sz w:val="24"/>
          <w:szCs w:val="24"/>
        </w:rPr>
        <w:t>(si</w:t>
      </w:r>
      <w:r w:rsidRPr="00401EE1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F51763" w:rsidRPr="00401EE1">
        <w:rPr>
          <w:rFonts w:ascii="Calibri" w:hAnsi="Calibri" w:cs="Calibri"/>
          <w:b/>
          <w:bCs/>
          <w:sz w:val="24"/>
          <w:szCs w:val="24"/>
        </w:rPr>
        <w:t>aplica</w:t>
      </w:r>
      <w:r w:rsidRPr="00401EE1">
        <w:rPr>
          <w:rFonts w:ascii="Calibri" w:hAnsi="Calibri" w:cs="Calibri"/>
          <w:b/>
          <w:bCs/>
          <w:sz w:val="24"/>
          <w:szCs w:val="24"/>
        </w:rPr>
        <w:t>)</w:t>
      </w:r>
      <w:r w:rsidR="00F51763" w:rsidRPr="00401EE1">
        <w:rPr>
          <w:rFonts w:ascii="Calibri" w:hAnsi="Calibri" w:cs="Calibri"/>
          <w:sz w:val="24"/>
          <w:szCs w:val="24"/>
        </w:rPr>
        <w:t>:</w:t>
      </w:r>
      <w:r w:rsidR="00D47702" w:rsidRPr="00401EE1">
        <w:rPr>
          <w:rFonts w:ascii="Calibri" w:hAnsi="Calibri" w:cs="Calibri"/>
          <w:sz w:val="24"/>
          <w:szCs w:val="24"/>
        </w:rPr>
        <w:t xml:space="preserve"> </w:t>
      </w:r>
    </w:p>
    <w:p w14:paraId="66D83556" w14:textId="43830FA3" w:rsidR="00B53D0D" w:rsidRPr="00401EE1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401EE1">
        <w:rPr>
          <w:rFonts w:ascii="Calibri" w:hAnsi="Calibri" w:cs="Calibri"/>
          <w:b/>
          <w:bCs/>
          <w:sz w:val="24"/>
          <w:szCs w:val="24"/>
        </w:rPr>
        <w:t>Actividad de Proyecto</w:t>
      </w:r>
      <w:r w:rsidR="00E54187" w:rsidRPr="00401EE1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5A7EFF2D" w:rsidRPr="00401EE1">
        <w:rPr>
          <w:rFonts w:ascii="Calibri" w:hAnsi="Calibri" w:cs="Calibri"/>
          <w:b/>
          <w:bCs/>
          <w:sz w:val="24"/>
          <w:szCs w:val="24"/>
        </w:rPr>
        <w:t>Formativo (</w:t>
      </w:r>
      <w:r w:rsidRPr="00401EE1">
        <w:rPr>
          <w:rFonts w:ascii="Calibri" w:hAnsi="Calibri" w:cs="Calibri"/>
          <w:b/>
          <w:bCs/>
          <w:sz w:val="24"/>
          <w:szCs w:val="24"/>
        </w:rPr>
        <w:t xml:space="preserve">si </w:t>
      </w:r>
      <w:r w:rsidR="00F51763" w:rsidRPr="00401EE1">
        <w:rPr>
          <w:rFonts w:ascii="Calibri" w:hAnsi="Calibri" w:cs="Calibri"/>
          <w:b/>
          <w:bCs/>
          <w:sz w:val="24"/>
          <w:szCs w:val="24"/>
        </w:rPr>
        <w:t>aplica</w:t>
      </w:r>
      <w:r w:rsidRPr="00401EE1">
        <w:rPr>
          <w:rFonts w:ascii="Calibri" w:hAnsi="Calibri" w:cs="Calibri"/>
          <w:b/>
          <w:bCs/>
          <w:sz w:val="24"/>
          <w:szCs w:val="24"/>
        </w:rPr>
        <w:t>)</w:t>
      </w:r>
      <w:r w:rsidR="00F51763" w:rsidRPr="00401EE1">
        <w:rPr>
          <w:rFonts w:ascii="Calibri" w:hAnsi="Calibri" w:cs="Calibri"/>
          <w:sz w:val="24"/>
          <w:szCs w:val="24"/>
        </w:rPr>
        <w:t>:</w:t>
      </w:r>
      <w:r w:rsidR="0054242A" w:rsidRPr="00401EE1">
        <w:rPr>
          <w:rFonts w:ascii="Calibri" w:hAnsi="Calibri" w:cs="Calibri"/>
          <w:sz w:val="24"/>
          <w:szCs w:val="24"/>
        </w:rPr>
        <w:t xml:space="preserve"> </w:t>
      </w:r>
    </w:p>
    <w:p w14:paraId="0F830893" w14:textId="079CFD27" w:rsidR="00B53D0D" w:rsidRPr="00401EE1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401EE1">
        <w:rPr>
          <w:rFonts w:ascii="Calibri" w:hAnsi="Calibri" w:cs="Calibri"/>
          <w:b/>
          <w:bCs/>
          <w:sz w:val="24"/>
          <w:szCs w:val="24"/>
        </w:rPr>
        <w:t>Competencia</w:t>
      </w:r>
      <w:r w:rsidR="00F51763" w:rsidRPr="00401EE1">
        <w:rPr>
          <w:rFonts w:ascii="Calibri" w:hAnsi="Calibri" w:cs="Calibri"/>
          <w:sz w:val="24"/>
          <w:szCs w:val="24"/>
        </w:rPr>
        <w:t>:</w:t>
      </w:r>
      <w:r w:rsidR="006D6D7A" w:rsidRPr="00401EE1">
        <w:rPr>
          <w:rFonts w:ascii="Calibri" w:hAnsi="Calibri" w:cs="Calibri"/>
          <w:sz w:val="24"/>
          <w:szCs w:val="24"/>
        </w:rPr>
        <w:t xml:space="preserve"> </w:t>
      </w:r>
      <w:r w:rsidR="00C12FA1" w:rsidRPr="00401EE1">
        <w:rPr>
          <w:rFonts w:ascii="Calibri" w:hAnsi="Calibri" w:cs="Calibri"/>
          <w:sz w:val="24"/>
          <w:szCs w:val="24"/>
        </w:rPr>
        <w:t>240201530</w:t>
      </w:r>
      <w:r w:rsidR="00103973" w:rsidRPr="00401EE1">
        <w:rPr>
          <w:rFonts w:ascii="Calibri" w:hAnsi="Calibri" w:cs="Calibri"/>
          <w:sz w:val="24"/>
          <w:szCs w:val="24"/>
        </w:rPr>
        <w:t xml:space="preserve">. </w:t>
      </w:r>
      <w:r w:rsidR="00C12FA1" w:rsidRPr="00401EE1">
        <w:rPr>
          <w:rFonts w:ascii="Calibri" w:hAnsi="Calibri" w:cs="Calibri"/>
          <w:sz w:val="24"/>
          <w:szCs w:val="24"/>
        </w:rPr>
        <w:t xml:space="preserve">Resultado de aprendizaje de la </w:t>
      </w:r>
      <w:r w:rsidR="001D139C" w:rsidRPr="00401EE1">
        <w:rPr>
          <w:rFonts w:ascii="Calibri" w:hAnsi="Calibri" w:cs="Calibri"/>
          <w:sz w:val="24"/>
          <w:szCs w:val="24"/>
        </w:rPr>
        <w:t>inducción</w:t>
      </w:r>
      <w:r w:rsidR="001D3270" w:rsidRPr="00401EE1">
        <w:rPr>
          <w:rFonts w:ascii="Calibri" w:hAnsi="Calibri" w:cs="Calibri"/>
          <w:sz w:val="24"/>
          <w:szCs w:val="24"/>
        </w:rPr>
        <w:t>.</w:t>
      </w:r>
    </w:p>
    <w:p w14:paraId="0F2BB5A4" w14:textId="77777777" w:rsidR="001D3270" w:rsidRPr="00401EE1" w:rsidRDefault="001D3270" w:rsidP="001D3270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30ECAB32" w14:textId="6F010534" w:rsidR="00B53D0D" w:rsidRPr="00401EE1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401EE1">
        <w:rPr>
          <w:rFonts w:ascii="Calibri" w:hAnsi="Calibri" w:cs="Calibri"/>
          <w:b/>
          <w:bCs/>
          <w:sz w:val="24"/>
          <w:szCs w:val="24"/>
        </w:rPr>
        <w:t>Resultados de Aprendizaje</w:t>
      </w:r>
      <w:r w:rsidRPr="00401EE1">
        <w:rPr>
          <w:rFonts w:ascii="Calibri" w:hAnsi="Calibri" w:cs="Calibri"/>
          <w:sz w:val="24"/>
          <w:szCs w:val="24"/>
        </w:rPr>
        <w:t>:</w:t>
      </w:r>
    </w:p>
    <w:p w14:paraId="129C8B24" w14:textId="258691CB" w:rsidR="00884A5A" w:rsidRPr="00401EE1" w:rsidRDefault="00C12FA1" w:rsidP="00C12FA1">
      <w:pPr>
        <w:pStyle w:val="Prrafodelista"/>
        <w:numPr>
          <w:ilvl w:val="0"/>
          <w:numId w:val="31"/>
        </w:numPr>
        <w:spacing w:line="360" w:lineRule="auto"/>
        <w:jc w:val="both"/>
        <w:rPr>
          <w:rFonts w:ascii="Calibri" w:eastAsia="Calibri" w:hAnsi="Calibri" w:cs="Times New Roman"/>
          <w:lang w:val="es-MX"/>
        </w:rPr>
      </w:pPr>
      <w:r w:rsidRPr="00401EE1">
        <w:rPr>
          <w:rFonts w:ascii="Calibri" w:eastAsia="Calibri" w:hAnsi="Calibri" w:cs="Times New Roman"/>
          <w:lang w:val="es-MX"/>
        </w:rPr>
        <w:t>Identificar la dinámica organizacional del SENA y el rol de la formación profesional integral de acuerdo con su proyecto de vida y el desarrollo profesional.</w:t>
      </w:r>
    </w:p>
    <w:p w14:paraId="235E6E59" w14:textId="6F6701B0" w:rsidR="003201FB" w:rsidRPr="00401EE1" w:rsidRDefault="00B53D0D" w:rsidP="005B5F5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401EE1">
        <w:rPr>
          <w:rFonts w:ascii="Calibri" w:hAnsi="Calibri" w:cs="Calibri"/>
          <w:b/>
          <w:bCs/>
          <w:sz w:val="24"/>
          <w:szCs w:val="24"/>
        </w:rPr>
        <w:t>Duración de la Guía</w:t>
      </w:r>
      <w:r w:rsidR="005E2F69" w:rsidRPr="00401EE1">
        <w:rPr>
          <w:rFonts w:ascii="Calibri" w:hAnsi="Calibri" w:cs="Calibri"/>
          <w:b/>
          <w:bCs/>
          <w:sz w:val="24"/>
          <w:szCs w:val="24"/>
        </w:rPr>
        <w:t xml:space="preserve"> de Aprendizaje</w:t>
      </w:r>
      <w:r w:rsidR="00F51763" w:rsidRPr="00401EE1">
        <w:rPr>
          <w:rFonts w:ascii="Calibri" w:hAnsi="Calibri" w:cs="Calibri"/>
          <w:b/>
          <w:bCs/>
          <w:sz w:val="24"/>
          <w:szCs w:val="24"/>
        </w:rPr>
        <w:t xml:space="preserve"> (horas)</w:t>
      </w:r>
      <w:r w:rsidR="00F51763" w:rsidRPr="00401EE1">
        <w:rPr>
          <w:rFonts w:ascii="Calibri" w:hAnsi="Calibri" w:cs="Calibri"/>
          <w:sz w:val="24"/>
          <w:szCs w:val="24"/>
        </w:rPr>
        <w:t>:</w:t>
      </w:r>
      <w:r w:rsidR="00091AC2" w:rsidRPr="00401EE1">
        <w:rPr>
          <w:rFonts w:ascii="Calibri" w:hAnsi="Calibri" w:cs="Calibri"/>
          <w:sz w:val="24"/>
          <w:szCs w:val="24"/>
        </w:rPr>
        <w:t xml:space="preserve"> </w:t>
      </w:r>
      <w:r w:rsidR="00C12FA1" w:rsidRPr="00401EE1">
        <w:rPr>
          <w:rFonts w:ascii="Calibri" w:hAnsi="Calibri" w:cs="Calibri"/>
          <w:sz w:val="24"/>
          <w:szCs w:val="24"/>
        </w:rPr>
        <w:t>48</w:t>
      </w:r>
    </w:p>
    <w:p w14:paraId="127458CE" w14:textId="77777777" w:rsidR="003201FB" w:rsidRPr="00401EE1" w:rsidRDefault="003201FB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6395F881" w14:textId="5EE85792" w:rsidR="00B53D0D" w:rsidRPr="00401EE1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401EE1">
        <w:rPr>
          <w:rFonts w:cs="Calibri"/>
          <w:b/>
          <w:sz w:val="24"/>
          <w:szCs w:val="24"/>
        </w:rPr>
        <w:t>2. PRESENTACIÓN</w:t>
      </w:r>
    </w:p>
    <w:p w14:paraId="1DA46D31" w14:textId="77777777" w:rsidR="00CE69A9" w:rsidRPr="00401EE1" w:rsidRDefault="00CE69A9" w:rsidP="009448E8">
      <w:pPr>
        <w:spacing w:after="0" w:line="240" w:lineRule="auto"/>
        <w:rPr>
          <w:rFonts w:eastAsiaTheme="minorHAnsi" w:cs="Calibri"/>
          <w:sz w:val="24"/>
          <w:szCs w:val="24"/>
        </w:rPr>
      </w:pPr>
    </w:p>
    <w:p w14:paraId="48BEE44F" w14:textId="4F2317AD" w:rsidR="00C12FA1" w:rsidRPr="00401EE1" w:rsidRDefault="00C12FA1" w:rsidP="00C12FA1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lang w:val="es-MX"/>
        </w:rPr>
      </w:pPr>
      <w:r w:rsidRPr="00401EE1">
        <w:rPr>
          <w:lang w:val="es-MX"/>
        </w:rPr>
        <w:t>El Servicio Nacional de Aprendizaje – SENA da la bienvenida al aprendiz y le ofrece este espacio de inducción diseñado para familiarizarse con la identidad institucional, la organización, la normatividad y la oferta educativa.</w:t>
      </w:r>
    </w:p>
    <w:p w14:paraId="6DDB6697" w14:textId="77777777" w:rsidR="00C12FA1" w:rsidRPr="00401EE1" w:rsidRDefault="00C12FA1" w:rsidP="00C12FA1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lang w:val="es-MX"/>
        </w:rPr>
      </w:pPr>
      <w:r w:rsidRPr="00401EE1">
        <w:rPr>
          <w:lang w:val="es-MX"/>
        </w:rPr>
        <w:t>Durante esta guía, el aprendiz reconocerá la importancia de la formación profesional integral como herramienta para el desarrollo personal y profesional, comprenderá la estructura organizacional del SENA, sus valores y principios éticos, y establecerá un vínculo entre su proyecto de vida y las oportunidades que brinda la entidad.</w:t>
      </w:r>
      <w:r w:rsidRPr="00401EE1">
        <w:rPr>
          <w:rFonts w:cs="Calibri"/>
          <w:b/>
          <w:lang w:val="es-MX"/>
        </w:rPr>
        <w:t xml:space="preserve"> </w:t>
      </w:r>
    </w:p>
    <w:p w14:paraId="05E7627C" w14:textId="10502656" w:rsidR="00B53D0D" w:rsidRPr="00401EE1" w:rsidRDefault="00B53D0D" w:rsidP="00C12FA1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lang w:val="es-MX"/>
        </w:rPr>
      </w:pPr>
      <w:r w:rsidRPr="00401EE1">
        <w:rPr>
          <w:rFonts w:cs="Calibri"/>
          <w:b/>
          <w:lang w:val="es-MX"/>
        </w:rPr>
        <w:t>3.  FORMULACIÓN DE LAS ACTIVIDADES DE APRENDIZAJE</w:t>
      </w:r>
    </w:p>
    <w:p w14:paraId="18B9DB2F" w14:textId="77777777" w:rsidR="00B53D0D" w:rsidRPr="00401EE1" w:rsidRDefault="00B53D0D" w:rsidP="00033399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Calibri" w:hAnsi="Calibri" w:cs="Calibri"/>
          <w:b/>
          <w:bCs/>
          <w:lang w:val="es-MX"/>
        </w:rPr>
      </w:pPr>
      <w:r w:rsidRPr="00401EE1">
        <w:rPr>
          <w:rFonts w:ascii="Calibri" w:hAnsi="Calibri" w:cs="Calibri"/>
          <w:b/>
          <w:bCs/>
          <w:lang w:val="es-MX"/>
        </w:rPr>
        <w:t>Descripción de la(s) Actividad(es)</w:t>
      </w:r>
    </w:p>
    <w:p w14:paraId="7D9E4CD0" w14:textId="6547130F" w:rsidR="00172F63" w:rsidRPr="00401EE1" w:rsidRDefault="00FE7202" w:rsidP="00CC084F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bCs/>
          <w:lang w:val="es-MX"/>
        </w:rPr>
      </w:pPr>
      <w:r w:rsidRPr="00401EE1">
        <w:rPr>
          <w:rFonts w:cs="Calibri"/>
          <w:b/>
          <w:bCs/>
          <w:lang w:val="es-MX"/>
        </w:rPr>
        <w:lastRenderedPageBreak/>
        <w:t xml:space="preserve">3.1 </w:t>
      </w:r>
      <w:r w:rsidR="008D7773" w:rsidRPr="00401EE1">
        <w:rPr>
          <w:rFonts w:cs="Calibri"/>
          <w:b/>
          <w:bCs/>
          <w:lang w:val="es-MX"/>
        </w:rPr>
        <w:t>Actividades de refle</w:t>
      </w:r>
      <w:r w:rsidR="007553B0" w:rsidRPr="00401EE1">
        <w:rPr>
          <w:rFonts w:cs="Calibri"/>
          <w:b/>
          <w:bCs/>
          <w:lang w:val="es-MX"/>
        </w:rPr>
        <w:t>xi</w:t>
      </w:r>
      <w:r w:rsidR="008D7773" w:rsidRPr="00401EE1">
        <w:rPr>
          <w:rFonts w:cs="Calibri"/>
          <w:b/>
          <w:bCs/>
          <w:lang w:val="es-MX"/>
        </w:rPr>
        <w:t>ón inicial</w:t>
      </w:r>
      <w:r w:rsidR="003630EC" w:rsidRPr="00401EE1">
        <w:rPr>
          <w:rFonts w:cs="Calibri"/>
          <w:b/>
          <w:bCs/>
          <w:lang w:val="es-MX"/>
        </w:rPr>
        <w:t>:</w:t>
      </w:r>
    </w:p>
    <w:p w14:paraId="30208798" w14:textId="076E4A71" w:rsidR="00DD7DE9" w:rsidRPr="00401EE1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Descripción de la actividad</w:t>
      </w:r>
      <w:r w:rsidRPr="00401EE1">
        <w:rPr>
          <w:rFonts w:eastAsia="Arial" w:cs="Calibri"/>
          <w:bCs/>
        </w:rPr>
        <w:t xml:space="preserve">: </w:t>
      </w:r>
      <w:r w:rsidR="00C12FA1" w:rsidRPr="00401EE1">
        <w:rPr>
          <w:rFonts w:eastAsia="Arial" w:cs="Calibri"/>
          <w:bCs/>
        </w:rPr>
        <w:t>Conversatorio sobre las expectativas frente al ingreso al SENA y la manera como la formación puede aportar al proyecto de vida de cada aprendiz</w:t>
      </w:r>
      <w:r w:rsidR="005B5F59" w:rsidRPr="00401EE1">
        <w:rPr>
          <w:rFonts w:eastAsia="Arial" w:cs="Calibri"/>
          <w:bCs/>
        </w:rPr>
        <w:t>.</w:t>
      </w:r>
    </w:p>
    <w:p w14:paraId="6AFE8DDC" w14:textId="5F12F1A2" w:rsidR="00DD7DE9" w:rsidRPr="00401EE1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Ambiente requerido</w:t>
      </w:r>
      <w:r w:rsidRPr="00401EE1">
        <w:rPr>
          <w:rFonts w:eastAsia="Arial" w:cs="Calibri"/>
          <w:bCs/>
        </w:rPr>
        <w:t xml:space="preserve">:  </w:t>
      </w:r>
      <w:r w:rsidR="00D47702" w:rsidRPr="00401EE1">
        <w:rPr>
          <w:rFonts w:eastAsia="Arial" w:cs="Calibri"/>
          <w:bCs/>
        </w:rPr>
        <w:t>Aula o espacio de socialización.</w:t>
      </w:r>
    </w:p>
    <w:p w14:paraId="4295213D" w14:textId="06B4F8CB" w:rsidR="00DD7DE9" w:rsidRPr="00401EE1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 xml:space="preserve">Estrategias </w:t>
      </w:r>
      <w:r w:rsidR="000723CC" w:rsidRPr="00401EE1">
        <w:rPr>
          <w:rFonts w:eastAsia="Arial" w:cs="Calibri"/>
          <w:b/>
        </w:rPr>
        <w:t xml:space="preserve">o técnicas </w:t>
      </w:r>
      <w:r w:rsidRPr="00401EE1">
        <w:rPr>
          <w:rFonts w:eastAsia="Arial" w:cs="Calibri"/>
          <w:b/>
        </w:rPr>
        <w:t>didácticas activas</w:t>
      </w:r>
      <w:r w:rsidRPr="00401EE1">
        <w:rPr>
          <w:rFonts w:eastAsia="Arial" w:cs="Calibri"/>
          <w:bCs/>
        </w:rPr>
        <w:t xml:space="preserve">:  </w:t>
      </w:r>
      <w:r w:rsidR="00D47702" w:rsidRPr="00401EE1">
        <w:rPr>
          <w:rFonts w:eastAsia="Arial" w:cs="Calibri"/>
          <w:bCs/>
        </w:rPr>
        <w:t>Lluvia de ideas, diálogo dirigido, aprendizaje significativo.</w:t>
      </w:r>
    </w:p>
    <w:p w14:paraId="6E2905C9" w14:textId="431B1FCB" w:rsidR="00DD7DE9" w:rsidRPr="00401EE1" w:rsidRDefault="00DD7DE9" w:rsidP="00D47702">
      <w:pPr>
        <w:ind w:firstLine="360"/>
        <w:rPr>
          <w:rFonts w:eastAsia="Arial" w:cs="Calibri"/>
          <w:bCs/>
        </w:rPr>
      </w:pPr>
      <w:r w:rsidRPr="00401EE1">
        <w:rPr>
          <w:rFonts w:eastAsia="Arial" w:cs="Calibri"/>
          <w:b/>
        </w:rPr>
        <w:t>Materiales de formación</w:t>
      </w:r>
      <w:r w:rsidR="00D47702" w:rsidRPr="00401EE1">
        <w:rPr>
          <w:rFonts w:eastAsia="Arial" w:cs="Calibri"/>
          <w:bCs/>
        </w:rPr>
        <w:t xml:space="preserve">: </w:t>
      </w:r>
      <w:r w:rsidR="008B0E08" w:rsidRPr="00401EE1">
        <w:rPr>
          <w:rFonts w:eastAsia="Arial" w:cs="Calibri"/>
          <w:bCs/>
        </w:rPr>
        <w:t>Videos, carteleras, marcador, computador</w:t>
      </w:r>
      <w:r w:rsidR="00D47702" w:rsidRPr="00401EE1">
        <w:rPr>
          <w:rFonts w:eastAsia="Arial" w:cs="Calibri"/>
          <w:bCs/>
        </w:rPr>
        <w:t>.</w:t>
      </w:r>
    </w:p>
    <w:p w14:paraId="36CFEE0D" w14:textId="4C8BACAB" w:rsidR="00DD7DE9" w:rsidRPr="00401EE1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Material de apoyo</w:t>
      </w:r>
      <w:r w:rsidRPr="00401EE1">
        <w:rPr>
          <w:rFonts w:eastAsia="Arial" w:cs="Calibri"/>
          <w:bCs/>
        </w:rPr>
        <w:t>:</w:t>
      </w:r>
      <w:r w:rsidR="00D47702" w:rsidRPr="00401EE1">
        <w:rPr>
          <w:rFonts w:eastAsia="Arial" w:cs="Calibri"/>
          <w:bCs/>
        </w:rPr>
        <w:t xml:space="preserve"> </w:t>
      </w:r>
      <w:r w:rsidR="005B5F59" w:rsidRPr="00401EE1">
        <w:rPr>
          <w:rFonts w:eastAsia="Arial" w:cs="Calibri"/>
          <w:bCs/>
        </w:rPr>
        <w:t>Artículos y noticias sobre beneficios y riesgos del consumo de productos fermentados</w:t>
      </w:r>
    </w:p>
    <w:p w14:paraId="61EC3047" w14:textId="15B57192" w:rsidR="00F51763" w:rsidRPr="00401EE1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Duración de la actividad</w:t>
      </w:r>
      <w:r w:rsidRPr="00401EE1">
        <w:rPr>
          <w:rFonts w:eastAsia="Arial" w:cs="Calibri"/>
          <w:bCs/>
        </w:rPr>
        <w:t xml:space="preserve">: </w:t>
      </w:r>
      <w:r w:rsidR="00403298" w:rsidRPr="00401EE1">
        <w:rPr>
          <w:rFonts w:eastAsia="Arial" w:cs="Calibri"/>
          <w:bCs/>
        </w:rPr>
        <w:t>4</w:t>
      </w:r>
      <w:r w:rsidRPr="00401EE1">
        <w:rPr>
          <w:rFonts w:eastAsia="Arial" w:cs="Calibri"/>
          <w:bCs/>
        </w:rPr>
        <w:t xml:space="preserve"> horas.</w:t>
      </w:r>
    </w:p>
    <w:p w14:paraId="6E14D626" w14:textId="5BCF286A" w:rsidR="00F51763" w:rsidRPr="00401EE1" w:rsidRDefault="00F51763">
      <w:pPr>
        <w:spacing w:after="0" w:line="240" w:lineRule="auto"/>
        <w:rPr>
          <w:rFonts w:eastAsia="Arial" w:cs="Calibri"/>
          <w:bCs/>
        </w:rPr>
      </w:pPr>
    </w:p>
    <w:p w14:paraId="28E1A594" w14:textId="2130B380" w:rsidR="00451A05" w:rsidRPr="00401EE1" w:rsidRDefault="00FE7202" w:rsidP="00451A05">
      <w:pPr>
        <w:pStyle w:val="Default"/>
        <w:spacing w:line="360" w:lineRule="auto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  <w:r w:rsidRPr="00401EE1">
        <w:rPr>
          <w:rFonts w:ascii="Calibri" w:hAnsi="Calibri" w:cs="Calibri"/>
          <w:b/>
          <w:bCs/>
          <w:color w:val="auto"/>
          <w:sz w:val="22"/>
          <w:szCs w:val="22"/>
        </w:rPr>
        <w:t xml:space="preserve">3.2 </w:t>
      </w:r>
      <w:r w:rsidR="00451A05" w:rsidRPr="00401EE1">
        <w:rPr>
          <w:rFonts w:ascii="Calibri" w:hAnsi="Calibri" w:cs="Calibri"/>
          <w:b/>
          <w:bCs/>
          <w:color w:val="auto"/>
          <w:sz w:val="22"/>
          <w:szCs w:val="22"/>
        </w:rPr>
        <w:t xml:space="preserve">Actividades de </w:t>
      </w:r>
      <w:r w:rsidR="00BA649D" w:rsidRPr="00401EE1">
        <w:rPr>
          <w:rFonts w:ascii="Calibri" w:hAnsi="Calibri" w:cs="Calibri"/>
          <w:b/>
          <w:bCs/>
          <w:color w:val="auto"/>
          <w:sz w:val="22"/>
          <w:szCs w:val="22"/>
        </w:rPr>
        <w:t xml:space="preserve">contextualización e identificación de </w:t>
      </w:r>
      <w:r w:rsidR="0E399CB2" w:rsidRPr="00401EE1">
        <w:rPr>
          <w:rFonts w:ascii="Calibri" w:hAnsi="Calibri" w:cs="Calibri"/>
          <w:b/>
          <w:bCs/>
          <w:color w:val="auto"/>
          <w:sz w:val="22"/>
          <w:szCs w:val="22"/>
        </w:rPr>
        <w:t>conocimientos</w:t>
      </w:r>
      <w:r w:rsidR="00BA649D" w:rsidRPr="00401EE1">
        <w:rPr>
          <w:rFonts w:ascii="Calibri" w:hAnsi="Calibri" w:cs="Calibri"/>
          <w:b/>
          <w:bCs/>
          <w:color w:val="auto"/>
          <w:sz w:val="22"/>
          <w:szCs w:val="22"/>
        </w:rPr>
        <w:t xml:space="preserve"> necesarios para el aprendizaje:</w:t>
      </w:r>
    </w:p>
    <w:p w14:paraId="751EED1B" w14:textId="2F32232E" w:rsidR="00DD7DE9" w:rsidRPr="00401EE1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Descripción de la actividad</w:t>
      </w:r>
      <w:r w:rsidRPr="00401EE1">
        <w:rPr>
          <w:rFonts w:eastAsia="Arial" w:cs="Calibri"/>
          <w:bCs/>
        </w:rPr>
        <w:t xml:space="preserve">: </w:t>
      </w:r>
      <w:r w:rsidR="00C12FA1" w:rsidRPr="00401EE1">
        <w:rPr>
          <w:rFonts w:eastAsia="Arial" w:cs="Calibri"/>
          <w:bCs/>
        </w:rPr>
        <w:t>Estudio guiado sobre la historia, misión, visión, principios y valores del SENA. Elaboración de un mapa conceptual sobre la estructura organizacional y las normas de convivencia</w:t>
      </w:r>
      <w:r w:rsidR="005B5F59" w:rsidRPr="00401EE1">
        <w:rPr>
          <w:rFonts w:eastAsia="Arial" w:cs="Calibri"/>
          <w:bCs/>
        </w:rPr>
        <w:t>.</w:t>
      </w:r>
    </w:p>
    <w:p w14:paraId="3E7B0DDC" w14:textId="6C2A2720" w:rsidR="00DD7DE9" w:rsidRPr="00401EE1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Ambiente requerido</w:t>
      </w:r>
      <w:r w:rsidRPr="00401EE1">
        <w:rPr>
          <w:rFonts w:eastAsia="Arial" w:cs="Calibri"/>
          <w:bCs/>
        </w:rPr>
        <w:t xml:space="preserve">:  </w:t>
      </w:r>
      <w:r w:rsidR="00D47702" w:rsidRPr="00401EE1">
        <w:rPr>
          <w:rFonts w:eastAsia="Arial" w:cs="Calibri"/>
          <w:bCs/>
        </w:rPr>
        <w:t>Aula con acceso a internet.</w:t>
      </w:r>
    </w:p>
    <w:p w14:paraId="11CF7DE0" w14:textId="54EFA038" w:rsidR="00DD7DE9" w:rsidRPr="00401EE1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 xml:space="preserve">Estrategias </w:t>
      </w:r>
      <w:r w:rsidR="000723CC" w:rsidRPr="00401EE1">
        <w:rPr>
          <w:rFonts w:eastAsia="Arial" w:cs="Calibri"/>
          <w:b/>
        </w:rPr>
        <w:t xml:space="preserve">o técnicas </w:t>
      </w:r>
      <w:r w:rsidRPr="00401EE1">
        <w:rPr>
          <w:rFonts w:eastAsia="Arial" w:cs="Calibri"/>
          <w:b/>
        </w:rPr>
        <w:t>didácticas activas</w:t>
      </w:r>
      <w:r w:rsidRPr="00401EE1">
        <w:rPr>
          <w:rFonts w:eastAsia="Arial" w:cs="Calibri"/>
          <w:bCs/>
        </w:rPr>
        <w:t xml:space="preserve">:  </w:t>
      </w:r>
      <w:r w:rsidR="00C12FA1" w:rsidRPr="00401EE1">
        <w:rPr>
          <w:rFonts w:eastAsia="Arial" w:cs="Calibri"/>
          <w:bCs/>
        </w:rPr>
        <w:t>Estudio de caso, trabajo colaborativo, análisis de documentos y videos institucionales</w:t>
      </w:r>
      <w:r w:rsidR="00D47702" w:rsidRPr="00401EE1">
        <w:rPr>
          <w:rFonts w:eastAsia="Arial" w:cs="Calibri"/>
          <w:bCs/>
        </w:rPr>
        <w:t>.</w:t>
      </w:r>
    </w:p>
    <w:p w14:paraId="601CC2C1" w14:textId="6E85ABE3" w:rsidR="00DD7DE9" w:rsidRPr="00401EE1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Materiales de formación</w:t>
      </w:r>
      <w:r w:rsidR="00D47702" w:rsidRPr="00401EE1">
        <w:rPr>
          <w:rFonts w:eastAsia="Arial" w:cs="Calibri"/>
          <w:bCs/>
        </w:rPr>
        <w:t xml:space="preserve">: </w:t>
      </w:r>
      <w:r w:rsidR="00C12FA1" w:rsidRPr="00401EE1">
        <w:rPr>
          <w:rFonts w:eastAsia="Arial" w:cs="Calibri"/>
          <w:bCs/>
        </w:rPr>
        <w:t>Reglamento del aprendiz, Código de Ética SENA.</w:t>
      </w:r>
    </w:p>
    <w:p w14:paraId="4A6851C9" w14:textId="7CAC9AC6" w:rsidR="00DD7DE9" w:rsidRPr="00401EE1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Material de apoyo</w:t>
      </w:r>
      <w:r w:rsidRPr="00401EE1">
        <w:rPr>
          <w:rFonts w:eastAsia="Arial" w:cs="Calibri"/>
          <w:bCs/>
        </w:rPr>
        <w:t>:</w:t>
      </w:r>
      <w:r w:rsidR="00D47702" w:rsidRPr="00401EE1">
        <w:rPr>
          <w:rFonts w:eastAsia="Arial" w:cs="Calibri"/>
          <w:bCs/>
        </w:rPr>
        <w:t xml:space="preserve"> cartulina, marcadores. Video </w:t>
      </w:r>
      <w:proofErr w:type="spellStart"/>
      <w:r w:rsidR="00D47702" w:rsidRPr="00401EE1">
        <w:rPr>
          <w:rFonts w:eastAsia="Arial" w:cs="Calibri"/>
          <w:bCs/>
        </w:rPr>
        <w:t>beam</w:t>
      </w:r>
      <w:proofErr w:type="spellEnd"/>
      <w:r w:rsidR="00D47702" w:rsidRPr="00401EE1">
        <w:rPr>
          <w:rFonts w:eastAsia="Arial" w:cs="Calibri"/>
          <w:bCs/>
        </w:rPr>
        <w:t>, computador, televisor con puerto HDMI.</w:t>
      </w:r>
    </w:p>
    <w:p w14:paraId="70EF2D3D" w14:textId="6E07C3B3" w:rsidR="006D306F" w:rsidRPr="00401EE1" w:rsidRDefault="006D306F" w:rsidP="006D306F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Evidencias de aprendizaje</w:t>
      </w:r>
      <w:r w:rsidRPr="00401EE1">
        <w:rPr>
          <w:rFonts w:eastAsia="Arial" w:cs="Calibri"/>
          <w:bCs/>
        </w:rPr>
        <w:t>:</w:t>
      </w:r>
      <w:r w:rsidR="00D06AD5" w:rsidRPr="00401EE1">
        <w:rPr>
          <w:rFonts w:eastAsia="Arial" w:cs="Calibri"/>
          <w:bCs/>
        </w:rPr>
        <w:t xml:space="preserve"> </w:t>
      </w:r>
      <w:r w:rsidR="00C12FA1" w:rsidRPr="00401EE1">
        <w:rPr>
          <w:rFonts w:eastAsia="Arial" w:cs="Calibri"/>
          <w:bCs/>
        </w:rPr>
        <w:t>Mapa conceptual y socialización grupal.</w:t>
      </w:r>
    </w:p>
    <w:p w14:paraId="22A782E9" w14:textId="7DEB91B3" w:rsidR="006D306F" w:rsidRPr="00401EE1" w:rsidRDefault="006D306F" w:rsidP="006D306F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Instrumentos de evaluación</w:t>
      </w:r>
      <w:r w:rsidRPr="00401EE1">
        <w:rPr>
          <w:rFonts w:eastAsia="Arial" w:cs="Calibri"/>
          <w:bCs/>
        </w:rPr>
        <w:t>:</w:t>
      </w:r>
      <w:r w:rsidR="00D06AD5" w:rsidRPr="00401EE1">
        <w:rPr>
          <w:rFonts w:eastAsia="Arial" w:cs="Calibri"/>
          <w:bCs/>
        </w:rPr>
        <w:t xml:space="preserve"> </w:t>
      </w:r>
      <w:r w:rsidR="00C12FA1" w:rsidRPr="00401EE1">
        <w:rPr>
          <w:rFonts w:eastAsia="Arial" w:cs="Calibri"/>
          <w:bCs/>
        </w:rPr>
        <w:t>Exposición</w:t>
      </w:r>
      <w:r w:rsidR="00D06AD5" w:rsidRPr="00401EE1">
        <w:rPr>
          <w:rFonts w:eastAsia="Arial" w:cs="Calibri"/>
          <w:bCs/>
        </w:rPr>
        <w:t>.</w:t>
      </w:r>
    </w:p>
    <w:p w14:paraId="3E152328" w14:textId="40E79DAE" w:rsidR="00F51763" w:rsidRPr="00401EE1" w:rsidRDefault="006D306F" w:rsidP="006D306F">
      <w:pPr>
        <w:spacing w:after="0" w:line="240" w:lineRule="auto"/>
        <w:ind w:firstLine="360"/>
        <w:rPr>
          <w:rFonts w:eastAsia="Arial" w:cs="Calibri"/>
          <w:bCs/>
        </w:rPr>
      </w:pPr>
      <w:r w:rsidRPr="00401EE1">
        <w:rPr>
          <w:rFonts w:eastAsia="Arial" w:cs="Calibri"/>
          <w:b/>
        </w:rPr>
        <w:t>Duración de la actividad</w:t>
      </w:r>
      <w:r w:rsidRPr="00401EE1">
        <w:rPr>
          <w:rFonts w:eastAsia="Arial" w:cs="Calibri"/>
          <w:bCs/>
        </w:rPr>
        <w:t xml:space="preserve">:  </w:t>
      </w:r>
      <w:r w:rsidR="00C12FA1" w:rsidRPr="00401EE1">
        <w:rPr>
          <w:rFonts w:eastAsia="Arial" w:cs="Calibri"/>
          <w:bCs/>
        </w:rPr>
        <w:t>12</w:t>
      </w:r>
      <w:r w:rsidR="00D06AD5" w:rsidRPr="00401EE1">
        <w:rPr>
          <w:rFonts w:eastAsia="Arial" w:cs="Calibri"/>
          <w:bCs/>
        </w:rPr>
        <w:t xml:space="preserve"> </w:t>
      </w:r>
      <w:r w:rsidRPr="00401EE1">
        <w:rPr>
          <w:rFonts w:eastAsia="Arial" w:cs="Calibri"/>
          <w:bCs/>
        </w:rPr>
        <w:t>horas.</w:t>
      </w:r>
    </w:p>
    <w:p w14:paraId="666CB299" w14:textId="77777777" w:rsidR="00D06AD5" w:rsidRPr="00401EE1" w:rsidRDefault="00D06AD5" w:rsidP="006D306F">
      <w:pPr>
        <w:spacing w:after="0" w:line="240" w:lineRule="auto"/>
        <w:ind w:firstLine="360"/>
        <w:rPr>
          <w:rFonts w:cs="Calibri"/>
          <w:lang w:val="es-MX"/>
        </w:rPr>
      </w:pPr>
    </w:p>
    <w:p w14:paraId="1ECBC812" w14:textId="661853AC" w:rsidR="003B493D" w:rsidRPr="00401EE1" w:rsidRDefault="00FE7202" w:rsidP="00451A05">
      <w:pPr>
        <w:spacing w:after="0" w:line="360" w:lineRule="auto"/>
        <w:jc w:val="both"/>
        <w:rPr>
          <w:rFonts w:cs="Calibri"/>
          <w:b/>
          <w:bCs/>
        </w:rPr>
      </w:pPr>
      <w:r w:rsidRPr="00401EE1">
        <w:rPr>
          <w:rFonts w:cs="Calibri"/>
          <w:b/>
          <w:bCs/>
        </w:rPr>
        <w:t xml:space="preserve">3.3 </w:t>
      </w:r>
      <w:r w:rsidR="00CC084F" w:rsidRPr="00401EE1">
        <w:rPr>
          <w:rFonts w:cs="Calibri"/>
          <w:b/>
          <w:bCs/>
        </w:rPr>
        <w:t xml:space="preserve">Actividades de </w:t>
      </w:r>
      <w:r w:rsidR="09EDA5A2" w:rsidRPr="00401EE1">
        <w:rPr>
          <w:rFonts w:cs="Calibri"/>
          <w:b/>
          <w:bCs/>
        </w:rPr>
        <w:t>apropiación</w:t>
      </w:r>
      <w:r w:rsidR="00F14412" w:rsidRPr="00401EE1">
        <w:rPr>
          <w:rFonts w:cs="Calibri"/>
          <w:b/>
          <w:bCs/>
        </w:rPr>
        <w:t xml:space="preserve"> del conocimiento</w:t>
      </w:r>
      <w:r w:rsidR="00CC084F" w:rsidRPr="00401EE1">
        <w:rPr>
          <w:rFonts w:cs="Calibri"/>
          <w:b/>
          <w:bCs/>
        </w:rPr>
        <w:t xml:space="preserve">: </w:t>
      </w:r>
    </w:p>
    <w:p w14:paraId="1B4C2E1D" w14:textId="6D651F2A" w:rsidR="00DD7DE9" w:rsidRPr="00401EE1" w:rsidRDefault="00DD7DE9" w:rsidP="00C3331E">
      <w:pPr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Descripción de la actividad</w:t>
      </w:r>
      <w:r w:rsidRPr="00401EE1">
        <w:rPr>
          <w:rFonts w:eastAsia="Arial" w:cs="Calibri"/>
          <w:bCs/>
        </w:rPr>
        <w:t xml:space="preserve">: </w:t>
      </w:r>
      <w:r w:rsidR="00C12FA1" w:rsidRPr="00401EE1">
        <w:rPr>
          <w:rFonts w:eastAsia="Arial" w:cs="Calibri"/>
          <w:bCs/>
        </w:rPr>
        <w:t>Talleres sobre la Formación Profesional Integral (FPI), su enfoque en competencias, la ruta de formación, el sistema de evaluación y las plataformas tecnológicas (SOFIA Plus, LMS)</w:t>
      </w:r>
      <w:r w:rsidR="005B5F59" w:rsidRPr="00401EE1">
        <w:rPr>
          <w:rFonts w:eastAsia="Arial" w:cs="Calibri"/>
          <w:bCs/>
        </w:rPr>
        <w:t>.</w:t>
      </w:r>
    </w:p>
    <w:p w14:paraId="5491C3CF" w14:textId="5DD11479" w:rsidR="00DD7DE9" w:rsidRPr="00401EE1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Ambiente requerido</w:t>
      </w:r>
      <w:r w:rsidRPr="00401EE1">
        <w:rPr>
          <w:rFonts w:eastAsia="Arial" w:cs="Calibri"/>
          <w:bCs/>
        </w:rPr>
        <w:t xml:space="preserve">:  </w:t>
      </w:r>
      <w:r w:rsidR="00C12FA1" w:rsidRPr="00401EE1">
        <w:rPr>
          <w:rFonts w:eastAsia="Arial" w:cs="Calibri"/>
          <w:bCs/>
        </w:rPr>
        <w:t>aula de sistemas.</w:t>
      </w:r>
    </w:p>
    <w:p w14:paraId="7711BBA8" w14:textId="0F2C0F4E" w:rsidR="00DD7DE9" w:rsidRPr="00401EE1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 xml:space="preserve">Estrategias </w:t>
      </w:r>
      <w:r w:rsidR="00D83FDF" w:rsidRPr="00401EE1">
        <w:rPr>
          <w:rFonts w:eastAsia="Arial" w:cs="Calibri"/>
          <w:b/>
        </w:rPr>
        <w:t xml:space="preserve">o técnicas </w:t>
      </w:r>
      <w:r w:rsidRPr="00401EE1">
        <w:rPr>
          <w:rFonts w:eastAsia="Arial" w:cs="Calibri"/>
          <w:b/>
        </w:rPr>
        <w:t>didácticas activas</w:t>
      </w:r>
      <w:r w:rsidRPr="00401EE1">
        <w:rPr>
          <w:rFonts w:eastAsia="Arial" w:cs="Calibri"/>
          <w:bCs/>
        </w:rPr>
        <w:t xml:space="preserve">:  </w:t>
      </w:r>
      <w:r w:rsidR="00591D9F" w:rsidRPr="00401EE1">
        <w:rPr>
          <w:rFonts w:eastAsia="Arial" w:cs="Calibri"/>
          <w:bCs/>
        </w:rPr>
        <w:t>Aprendizaje basado en tareas, práctica guiada</w:t>
      </w:r>
      <w:r w:rsidR="008D2BAC" w:rsidRPr="00401EE1">
        <w:rPr>
          <w:rFonts w:eastAsia="Arial" w:cs="Calibri"/>
          <w:bCs/>
        </w:rPr>
        <w:t>.</w:t>
      </w:r>
    </w:p>
    <w:p w14:paraId="7E59059A" w14:textId="2D6B1A87" w:rsidR="00DD7DE9" w:rsidRPr="00401EE1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Materiales de formación</w:t>
      </w:r>
      <w:r w:rsidR="008D2BAC" w:rsidRPr="00401EE1">
        <w:rPr>
          <w:rFonts w:eastAsia="Arial" w:cs="Calibri"/>
          <w:bCs/>
        </w:rPr>
        <w:t xml:space="preserve">: </w:t>
      </w:r>
      <w:r w:rsidR="00591D9F" w:rsidRPr="00401EE1">
        <w:rPr>
          <w:rFonts w:eastAsia="Arial" w:cs="Calibri"/>
          <w:bCs/>
        </w:rPr>
        <w:t>Computadores con acceso a internet, tutoriales institucionales</w:t>
      </w:r>
      <w:r w:rsidR="008D2BAC" w:rsidRPr="00401EE1">
        <w:rPr>
          <w:rFonts w:eastAsia="Arial" w:cs="Calibri"/>
          <w:bCs/>
        </w:rPr>
        <w:t>.</w:t>
      </w:r>
    </w:p>
    <w:p w14:paraId="3838E29A" w14:textId="16950D7E" w:rsidR="00DD7DE9" w:rsidRPr="00401EE1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Material de apoyo</w:t>
      </w:r>
      <w:r w:rsidRPr="00401EE1">
        <w:rPr>
          <w:rFonts w:eastAsia="Arial" w:cs="Calibri"/>
          <w:bCs/>
        </w:rPr>
        <w:t>:</w:t>
      </w:r>
      <w:r w:rsidR="008D2BAC" w:rsidRPr="00401EE1">
        <w:rPr>
          <w:rFonts w:eastAsia="Arial" w:cs="Calibri"/>
          <w:bCs/>
        </w:rPr>
        <w:t xml:space="preserve"> </w:t>
      </w:r>
      <w:r w:rsidR="00D73073" w:rsidRPr="00401EE1">
        <w:rPr>
          <w:rFonts w:eastAsia="Arial" w:cs="Calibri"/>
          <w:bCs/>
        </w:rPr>
        <w:t>Protocolos, instructivos</w:t>
      </w:r>
      <w:r w:rsidR="00591D9F" w:rsidRPr="00401EE1">
        <w:rPr>
          <w:rFonts w:eastAsia="Arial" w:cs="Calibri"/>
          <w:bCs/>
        </w:rPr>
        <w:t>.</w:t>
      </w:r>
    </w:p>
    <w:p w14:paraId="0793078B" w14:textId="52A971BA" w:rsidR="00F51763" w:rsidRPr="00401EE1" w:rsidRDefault="00F51763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Evidencias de aprendizaje</w:t>
      </w:r>
      <w:r w:rsidRPr="00401EE1">
        <w:rPr>
          <w:rFonts w:eastAsia="Arial" w:cs="Calibri"/>
          <w:bCs/>
        </w:rPr>
        <w:t>:</w:t>
      </w:r>
      <w:r w:rsidR="008D2BAC" w:rsidRPr="00401EE1">
        <w:rPr>
          <w:rFonts w:eastAsia="Arial" w:cs="Calibri"/>
          <w:bCs/>
        </w:rPr>
        <w:t xml:space="preserve"> </w:t>
      </w:r>
      <w:r w:rsidR="00591D9F" w:rsidRPr="00401EE1">
        <w:rPr>
          <w:rFonts w:eastAsia="Arial" w:cs="Calibri"/>
          <w:bCs/>
        </w:rPr>
        <w:t>Registro de usuario en plataformas, taller diligenciado sobre ruta de formación</w:t>
      </w:r>
      <w:r w:rsidR="008D2BAC" w:rsidRPr="00401EE1">
        <w:rPr>
          <w:rFonts w:eastAsia="Arial" w:cs="Calibri"/>
          <w:bCs/>
        </w:rPr>
        <w:t>.</w:t>
      </w:r>
    </w:p>
    <w:p w14:paraId="1225360E" w14:textId="5E79F1D5" w:rsidR="00F51763" w:rsidRPr="00401EE1" w:rsidRDefault="00F51763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lastRenderedPageBreak/>
        <w:t>Instrumentos de evaluación</w:t>
      </w:r>
      <w:r w:rsidRPr="00401EE1">
        <w:rPr>
          <w:rFonts w:eastAsia="Arial" w:cs="Calibri"/>
          <w:bCs/>
        </w:rPr>
        <w:t>:</w:t>
      </w:r>
      <w:r w:rsidR="008D2BAC" w:rsidRPr="00401EE1">
        <w:rPr>
          <w:rFonts w:eastAsia="Arial" w:cs="Calibri"/>
          <w:bCs/>
        </w:rPr>
        <w:t xml:space="preserve"> Guía de observación.</w:t>
      </w:r>
    </w:p>
    <w:p w14:paraId="79E3D99F" w14:textId="331E4344" w:rsidR="00F51763" w:rsidRPr="00401EE1" w:rsidRDefault="00DD7DE9" w:rsidP="009448E8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Duración de la actividad</w:t>
      </w:r>
      <w:r w:rsidRPr="00401EE1">
        <w:rPr>
          <w:rFonts w:eastAsia="Arial" w:cs="Calibri"/>
          <w:bCs/>
        </w:rPr>
        <w:t xml:space="preserve">: </w:t>
      </w:r>
      <w:r w:rsidR="00591D9F" w:rsidRPr="00401EE1">
        <w:rPr>
          <w:rFonts w:eastAsia="Arial" w:cs="Calibri"/>
          <w:bCs/>
        </w:rPr>
        <w:t>20</w:t>
      </w:r>
      <w:r w:rsidRPr="00401EE1">
        <w:rPr>
          <w:rFonts w:eastAsia="Arial" w:cs="Calibri"/>
          <w:bCs/>
        </w:rPr>
        <w:t xml:space="preserve"> horas.</w:t>
      </w:r>
    </w:p>
    <w:p w14:paraId="42C352DF" w14:textId="63DB8DFB" w:rsidR="00815D58" w:rsidRPr="00401EE1" w:rsidRDefault="00FE7202" w:rsidP="00451A05">
      <w:p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lang w:eastAsia="es-ES"/>
        </w:rPr>
      </w:pPr>
      <w:r w:rsidRPr="00401EE1">
        <w:rPr>
          <w:rFonts w:cs="Calibri"/>
          <w:b/>
          <w:bCs/>
          <w:lang w:eastAsia="es-ES"/>
        </w:rPr>
        <w:t xml:space="preserve">3.4 </w:t>
      </w:r>
      <w:r w:rsidR="00815D58" w:rsidRPr="00401EE1">
        <w:rPr>
          <w:rFonts w:cs="Calibri"/>
          <w:b/>
          <w:bCs/>
          <w:lang w:eastAsia="es-ES"/>
        </w:rPr>
        <w:t xml:space="preserve">Actividades </w:t>
      </w:r>
      <w:r w:rsidR="007D4273" w:rsidRPr="00401EE1">
        <w:rPr>
          <w:rFonts w:cs="Calibri"/>
          <w:b/>
          <w:bCs/>
          <w:lang w:eastAsia="es-ES"/>
        </w:rPr>
        <w:t>d</w:t>
      </w:r>
      <w:r w:rsidR="00815D58" w:rsidRPr="00401EE1">
        <w:rPr>
          <w:rFonts w:cs="Calibri"/>
          <w:b/>
          <w:bCs/>
          <w:lang w:eastAsia="es-ES"/>
        </w:rPr>
        <w:t>e Transferencia el Conocimiento:</w:t>
      </w:r>
    </w:p>
    <w:p w14:paraId="71E26431" w14:textId="4B4EABC9" w:rsidR="00DD7DE9" w:rsidRPr="00401EE1" w:rsidRDefault="00DD7DE9" w:rsidP="00D73073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Descripción de la actividad</w:t>
      </w:r>
      <w:r w:rsidRPr="00401EE1">
        <w:rPr>
          <w:rFonts w:eastAsia="Arial" w:cs="Calibri"/>
          <w:bCs/>
        </w:rPr>
        <w:t xml:space="preserve">: </w:t>
      </w:r>
      <w:r w:rsidR="00591D9F" w:rsidRPr="00401EE1">
        <w:rPr>
          <w:rFonts w:eastAsia="Arial" w:cs="Calibri"/>
          <w:bCs/>
        </w:rPr>
        <w:t>Construcción de un proyecto de vida que articule metas personales y profesionales con las oportunidades de formación en el SENA</w:t>
      </w:r>
      <w:r w:rsidR="008D2BAC" w:rsidRPr="00401EE1">
        <w:rPr>
          <w:rFonts w:eastAsia="Arial" w:cs="Calibri"/>
          <w:bCs/>
        </w:rPr>
        <w:t>.</w:t>
      </w:r>
    </w:p>
    <w:p w14:paraId="152A9F91" w14:textId="5BE4972C" w:rsidR="00DD7DE9" w:rsidRPr="00401EE1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Ambiente requerido</w:t>
      </w:r>
      <w:r w:rsidRPr="00401EE1">
        <w:rPr>
          <w:rFonts w:eastAsia="Arial" w:cs="Calibri"/>
          <w:bCs/>
        </w:rPr>
        <w:t xml:space="preserve">:  </w:t>
      </w:r>
      <w:r w:rsidR="00591D9F" w:rsidRPr="00401EE1">
        <w:rPr>
          <w:rFonts w:eastAsia="Arial" w:cs="Calibri"/>
          <w:bCs/>
        </w:rPr>
        <w:t>Aula o espacio de trabajo colaborativo.</w:t>
      </w:r>
    </w:p>
    <w:p w14:paraId="1F384995" w14:textId="1F7D66FF" w:rsidR="00DD7DE9" w:rsidRPr="00401EE1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 xml:space="preserve">Estrategias </w:t>
      </w:r>
      <w:r w:rsidR="00D83FDF" w:rsidRPr="00401EE1">
        <w:rPr>
          <w:rFonts w:eastAsia="Arial" w:cs="Calibri"/>
          <w:b/>
        </w:rPr>
        <w:t xml:space="preserve">o técnicas </w:t>
      </w:r>
      <w:r w:rsidRPr="00401EE1">
        <w:rPr>
          <w:rFonts w:eastAsia="Arial" w:cs="Calibri"/>
          <w:b/>
        </w:rPr>
        <w:t>didácticas activas</w:t>
      </w:r>
      <w:r w:rsidRPr="00401EE1">
        <w:rPr>
          <w:rFonts w:eastAsia="Arial" w:cs="Calibri"/>
          <w:bCs/>
        </w:rPr>
        <w:t xml:space="preserve">:  </w:t>
      </w:r>
      <w:r w:rsidR="00D73073" w:rsidRPr="00401EE1">
        <w:rPr>
          <w:rFonts w:eastAsia="Arial" w:cs="Calibri"/>
          <w:bCs/>
        </w:rPr>
        <w:t>Estudio de caso, aprendizaje basado en p</w:t>
      </w:r>
      <w:r w:rsidR="00591D9F" w:rsidRPr="00401EE1">
        <w:rPr>
          <w:rFonts w:eastAsia="Arial" w:cs="Calibri"/>
          <w:bCs/>
        </w:rPr>
        <w:t>royectos</w:t>
      </w:r>
      <w:r w:rsidR="00D73073" w:rsidRPr="00401EE1">
        <w:rPr>
          <w:rFonts w:eastAsia="Arial" w:cs="Calibri"/>
          <w:bCs/>
        </w:rPr>
        <w:t>.</w:t>
      </w:r>
    </w:p>
    <w:p w14:paraId="2E043272" w14:textId="5D0FC1C9" w:rsidR="00DD7DE9" w:rsidRPr="00401EE1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Materiales de formación</w:t>
      </w:r>
      <w:r w:rsidR="008D2BAC" w:rsidRPr="00401EE1">
        <w:rPr>
          <w:rFonts w:eastAsia="Arial" w:cs="Calibri"/>
          <w:bCs/>
        </w:rPr>
        <w:t xml:space="preserve">: </w:t>
      </w:r>
      <w:r w:rsidR="00591D9F" w:rsidRPr="00401EE1">
        <w:rPr>
          <w:rFonts w:eastAsia="Arial" w:cs="Calibri"/>
          <w:bCs/>
        </w:rPr>
        <w:t>Plantilla para proyecto de vida, computadores</w:t>
      </w:r>
      <w:r w:rsidR="008D2BAC" w:rsidRPr="00401EE1">
        <w:rPr>
          <w:rFonts w:eastAsia="Arial" w:cs="Calibri"/>
          <w:bCs/>
        </w:rPr>
        <w:t>.</w:t>
      </w:r>
    </w:p>
    <w:p w14:paraId="4D6B8CAE" w14:textId="476166F5" w:rsidR="00DD7DE9" w:rsidRPr="00401EE1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Material de apoyo</w:t>
      </w:r>
      <w:r w:rsidRPr="00401EE1">
        <w:rPr>
          <w:rFonts w:eastAsia="Arial" w:cs="Calibri"/>
          <w:bCs/>
        </w:rPr>
        <w:t>:</w:t>
      </w:r>
      <w:r w:rsidR="00061D83" w:rsidRPr="00401EE1">
        <w:rPr>
          <w:rFonts w:eastAsia="Arial" w:cs="Calibri"/>
          <w:bCs/>
        </w:rPr>
        <w:t xml:space="preserve"> </w:t>
      </w:r>
      <w:r w:rsidR="00591D9F" w:rsidRPr="00401EE1">
        <w:rPr>
          <w:rFonts w:eastAsia="Arial" w:cs="Calibri"/>
          <w:bCs/>
        </w:rPr>
        <w:t xml:space="preserve">video </w:t>
      </w:r>
      <w:proofErr w:type="spellStart"/>
      <w:r w:rsidR="00591D9F" w:rsidRPr="00401EE1">
        <w:rPr>
          <w:rFonts w:eastAsia="Arial" w:cs="Calibri"/>
          <w:bCs/>
        </w:rPr>
        <w:t>beam</w:t>
      </w:r>
      <w:proofErr w:type="spellEnd"/>
      <w:r w:rsidR="00591D9F" w:rsidRPr="00401EE1">
        <w:rPr>
          <w:rFonts w:eastAsia="Arial" w:cs="Calibri"/>
          <w:bCs/>
        </w:rPr>
        <w:t>, resma de papel.</w:t>
      </w:r>
    </w:p>
    <w:p w14:paraId="68B81950" w14:textId="1E97419E" w:rsidR="00F51763" w:rsidRPr="00401EE1" w:rsidRDefault="00F51763" w:rsidP="00061D83">
      <w:pPr>
        <w:ind w:firstLine="360"/>
        <w:rPr>
          <w:rFonts w:eastAsia="Arial" w:cs="Calibri"/>
          <w:bCs/>
        </w:rPr>
      </w:pPr>
      <w:r w:rsidRPr="00401EE1">
        <w:rPr>
          <w:rFonts w:eastAsia="Arial" w:cs="Calibri"/>
          <w:b/>
        </w:rPr>
        <w:t>Evidencias de aprendizaje</w:t>
      </w:r>
      <w:r w:rsidRPr="00401EE1">
        <w:rPr>
          <w:rFonts w:eastAsia="Arial" w:cs="Calibri"/>
          <w:bCs/>
        </w:rPr>
        <w:t>:</w:t>
      </w:r>
      <w:r w:rsidR="00061D83" w:rsidRPr="00401EE1">
        <w:rPr>
          <w:rFonts w:eastAsia="Arial" w:cs="Calibri"/>
          <w:bCs/>
        </w:rPr>
        <w:t xml:space="preserve"> </w:t>
      </w:r>
      <w:r w:rsidR="00591D9F" w:rsidRPr="00401EE1">
        <w:rPr>
          <w:rFonts w:eastAsia="Arial" w:cs="Calibri"/>
          <w:bCs/>
        </w:rPr>
        <w:t>Documento escrito y exposición del proyecto de vida.</w:t>
      </w:r>
    </w:p>
    <w:p w14:paraId="79B009A5" w14:textId="2BBD1E9F" w:rsidR="00F51763" w:rsidRPr="00401EE1" w:rsidRDefault="00F51763" w:rsidP="00F51763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/>
        </w:rPr>
        <w:t>Instrumentos de evaluación</w:t>
      </w:r>
      <w:r w:rsidRPr="00401EE1">
        <w:rPr>
          <w:rFonts w:eastAsia="Arial" w:cs="Calibri"/>
          <w:bCs/>
        </w:rPr>
        <w:t>:</w:t>
      </w:r>
      <w:r w:rsidR="00061D83" w:rsidRPr="00401EE1">
        <w:rPr>
          <w:rFonts w:eastAsia="Arial" w:cs="Calibri"/>
          <w:bCs/>
        </w:rPr>
        <w:t xml:space="preserve"> </w:t>
      </w:r>
      <w:r w:rsidR="00073D72" w:rsidRPr="00401EE1">
        <w:rPr>
          <w:rFonts w:eastAsia="Arial" w:cs="Calibri"/>
          <w:bCs/>
        </w:rPr>
        <w:t>presentación oral.</w:t>
      </w:r>
    </w:p>
    <w:p w14:paraId="3200C7DA" w14:textId="5C5456D3" w:rsidR="00DD7DE9" w:rsidRPr="00401EE1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401EE1">
        <w:rPr>
          <w:rFonts w:eastAsia="Arial" w:cs="Calibri"/>
          <w:bCs/>
        </w:rPr>
        <w:t xml:space="preserve">Duración de la actividad: </w:t>
      </w:r>
      <w:r w:rsidR="00591D9F" w:rsidRPr="00401EE1">
        <w:rPr>
          <w:rFonts w:eastAsia="Arial" w:cs="Calibri"/>
          <w:bCs/>
        </w:rPr>
        <w:t>12</w:t>
      </w:r>
      <w:r w:rsidR="00061D83" w:rsidRPr="00401EE1">
        <w:rPr>
          <w:rFonts w:eastAsia="Arial" w:cs="Calibri"/>
          <w:bCs/>
        </w:rPr>
        <w:t xml:space="preserve"> </w:t>
      </w:r>
      <w:r w:rsidRPr="00401EE1">
        <w:rPr>
          <w:rFonts w:eastAsia="Arial" w:cs="Calibri"/>
          <w:bCs/>
        </w:rPr>
        <w:t>horas.</w:t>
      </w:r>
    </w:p>
    <w:p w14:paraId="41CAF45F" w14:textId="168F9CC8" w:rsidR="00F51763" w:rsidRPr="00401EE1" w:rsidRDefault="00F51763">
      <w:pPr>
        <w:spacing w:after="0" w:line="240" w:lineRule="auto"/>
        <w:rPr>
          <w:rFonts w:cs="Calibri"/>
          <w:lang w:eastAsia="es-ES"/>
        </w:rPr>
      </w:pPr>
    </w:p>
    <w:p w14:paraId="09BB763B" w14:textId="6A050B8A" w:rsidR="00B53D0D" w:rsidRPr="00401EE1" w:rsidRDefault="00B53D0D" w:rsidP="00033399">
      <w:pPr>
        <w:spacing w:after="0" w:line="360" w:lineRule="auto"/>
        <w:jc w:val="both"/>
        <w:rPr>
          <w:rFonts w:eastAsiaTheme="majorEastAsia" w:cs="Calibri"/>
          <w:b/>
        </w:rPr>
      </w:pPr>
      <w:r w:rsidRPr="00401EE1">
        <w:rPr>
          <w:rFonts w:cs="Calibri"/>
          <w:b/>
        </w:rPr>
        <w:t xml:space="preserve">4. </w:t>
      </w:r>
      <w:r w:rsidR="00743A27" w:rsidRPr="00401EE1">
        <w:rPr>
          <w:rFonts w:eastAsiaTheme="majorEastAsia" w:cs="Calibri"/>
          <w:b/>
        </w:rPr>
        <w:t xml:space="preserve">PLANTEAMIENTO DE EVIDENCIAS DE APRENDIZAJE PARA LA EVALUACIÓN EN EL PROCESO FORMATIVO.  </w:t>
      </w:r>
    </w:p>
    <w:tbl>
      <w:tblPr>
        <w:tblStyle w:val="Tablaconcuadrcula"/>
        <w:tblW w:w="9629" w:type="dxa"/>
        <w:tblLook w:val="04A0" w:firstRow="1" w:lastRow="0" w:firstColumn="1" w:lastColumn="0" w:noHBand="0" w:noVBand="1"/>
      </w:tblPr>
      <w:tblGrid>
        <w:gridCol w:w="1303"/>
        <w:gridCol w:w="1671"/>
        <w:gridCol w:w="1837"/>
        <w:gridCol w:w="1577"/>
        <w:gridCol w:w="1623"/>
        <w:gridCol w:w="1618"/>
      </w:tblGrid>
      <w:tr w:rsidR="00401EE1" w:rsidRPr="00401EE1" w14:paraId="7EF4B68F" w14:textId="77777777" w:rsidTr="00F51763">
        <w:trPr>
          <w:trHeight w:val="464"/>
        </w:trPr>
        <w:tc>
          <w:tcPr>
            <w:tcW w:w="1398" w:type="dxa"/>
            <w:shd w:val="clear" w:color="auto" w:fill="262626" w:themeFill="text1" w:themeFillTint="D9"/>
            <w:vAlign w:val="center"/>
          </w:tcPr>
          <w:p w14:paraId="5DA1453A" w14:textId="6E6E18AE" w:rsidR="007659AA" w:rsidRPr="00401EE1" w:rsidRDefault="007659AA" w:rsidP="00F51763">
            <w:pPr>
              <w:spacing w:line="240" w:lineRule="auto"/>
              <w:jc w:val="center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Fase del proyecto formativo</w:t>
            </w:r>
          </w:p>
        </w:tc>
        <w:tc>
          <w:tcPr>
            <w:tcW w:w="1634" w:type="dxa"/>
            <w:shd w:val="clear" w:color="auto" w:fill="262626" w:themeFill="text1" w:themeFillTint="D9"/>
            <w:vAlign w:val="center"/>
          </w:tcPr>
          <w:p w14:paraId="7DEC9540" w14:textId="1003F5C8" w:rsidR="007659AA" w:rsidRPr="00401EE1" w:rsidRDefault="007659AA" w:rsidP="00F51763">
            <w:pPr>
              <w:spacing w:line="240" w:lineRule="auto"/>
              <w:jc w:val="center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Actividad del proyecto formativo</w:t>
            </w:r>
          </w:p>
        </w:tc>
        <w:tc>
          <w:tcPr>
            <w:tcW w:w="1515" w:type="dxa"/>
            <w:shd w:val="clear" w:color="auto" w:fill="262626" w:themeFill="text1" w:themeFillTint="D9"/>
            <w:vAlign w:val="center"/>
          </w:tcPr>
          <w:p w14:paraId="2436F871" w14:textId="11839121" w:rsidR="007659AA" w:rsidRPr="00401EE1" w:rsidRDefault="007659AA" w:rsidP="00F51763">
            <w:pPr>
              <w:spacing w:line="240" w:lineRule="auto"/>
              <w:jc w:val="center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Actividad de Aprendizaje</w:t>
            </w:r>
          </w:p>
        </w:tc>
        <w:tc>
          <w:tcPr>
            <w:tcW w:w="1698" w:type="dxa"/>
            <w:shd w:val="clear" w:color="auto" w:fill="262626" w:themeFill="text1" w:themeFillTint="D9"/>
            <w:vAlign w:val="center"/>
          </w:tcPr>
          <w:p w14:paraId="366AA20D" w14:textId="19C7E207" w:rsidR="007659AA" w:rsidRPr="00401EE1" w:rsidRDefault="007659AA" w:rsidP="00F51763">
            <w:pPr>
              <w:spacing w:line="240" w:lineRule="auto"/>
              <w:jc w:val="center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Evidencias de Aprendizaje</w:t>
            </w:r>
          </w:p>
        </w:tc>
        <w:tc>
          <w:tcPr>
            <w:tcW w:w="1673" w:type="dxa"/>
            <w:shd w:val="clear" w:color="auto" w:fill="262626" w:themeFill="text1" w:themeFillTint="D9"/>
            <w:vAlign w:val="center"/>
          </w:tcPr>
          <w:p w14:paraId="33D7A4C4" w14:textId="77777777" w:rsidR="007659AA" w:rsidRPr="00401EE1" w:rsidRDefault="007659AA" w:rsidP="00F51763">
            <w:pPr>
              <w:spacing w:line="240" w:lineRule="auto"/>
              <w:jc w:val="center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Criterios de Evaluación</w:t>
            </w:r>
          </w:p>
        </w:tc>
        <w:tc>
          <w:tcPr>
            <w:tcW w:w="1711" w:type="dxa"/>
            <w:shd w:val="clear" w:color="auto" w:fill="262626" w:themeFill="text1" w:themeFillTint="D9"/>
            <w:vAlign w:val="center"/>
          </w:tcPr>
          <w:p w14:paraId="72D8B716" w14:textId="77777777" w:rsidR="007659AA" w:rsidRPr="00401EE1" w:rsidRDefault="007659AA" w:rsidP="00F51763">
            <w:pPr>
              <w:spacing w:line="240" w:lineRule="auto"/>
              <w:jc w:val="center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Técnicas e Instrumentos de Evaluación</w:t>
            </w:r>
          </w:p>
        </w:tc>
      </w:tr>
      <w:tr w:rsidR="00401EE1" w:rsidRPr="00401EE1" w14:paraId="5B95941D" w14:textId="77777777" w:rsidTr="009448E8">
        <w:trPr>
          <w:trHeight w:val="795"/>
        </w:trPr>
        <w:tc>
          <w:tcPr>
            <w:tcW w:w="1398" w:type="dxa"/>
          </w:tcPr>
          <w:p w14:paraId="645FCB30" w14:textId="6056626A" w:rsidR="007659AA" w:rsidRPr="00401EE1" w:rsidRDefault="00591D9F" w:rsidP="00BB464D">
            <w:pPr>
              <w:spacing w:line="240" w:lineRule="auto"/>
              <w:rPr>
                <w:rFonts w:cs="Calibri"/>
                <w:bCs/>
              </w:rPr>
            </w:pPr>
            <w:r w:rsidRPr="00401EE1">
              <w:rPr>
                <w:rFonts w:cs="Calibri"/>
                <w:bCs/>
              </w:rPr>
              <w:t>Inducción</w:t>
            </w:r>
          </w:p>
        </w:tc>
        <w:tc>
          <w:tcPr>
            <w:tcW w:w="1634" w:type="dxa"/>
          </w:tcPr>
          <w:p w14:paraId="1574F07D" w14:textId="7F2FEF56" w:rsidR="007659AA" w:rsidRPr="00401EE1" w:rsidRDefault="00591D9F" w:rsidP="00BB464D">
            <w:pPr>
              <w:spacing w:line="240" w:lineRule="auto"/>
              <w:rPr>
                <w:rFonts w:cs="Calibri"/>
                <w:bCs/>
              </w:rPr>
            </w:pPr>
            <w:r w:rsidRPr="00401EE1">
              <w:rPr>
                <w:rFonts w:cs="Calibri"/>
                <w:bCs/>
              </w:rPr>
              <w:t>Reconocimiento institucional</w:t>
            </w:r>
          </w:p>
        </w:tc>
        <w:tc>
          <w:tcPr>
            <w:tcW w:w="1515" w:type="dxa"/>
          </w:tcPr>
          <w:p w14:paraId="2B92BADE" w14:textId="2ACE3C36" w:rsidR="007659AA" w:rsidRPr="00401EE1" w:rsidRDefault="00591D9F" w:rsidP="00BB464D">
            <w:pPr>
              <w:spacing w:line="240" w:lineRule="auto"/>
              <w:rPr>
                <w:rFonts w:cs="Calibri"/>
                <w:bCs/>
              </w:rPr>
            </w:pPr>
            <w:r w:rsidRPr="00401EE1">
              <w:rPr>
                <w:rFonts w:cs="Calibri"/>
                <w:bCs/>
              </w:rPr>
              <w:t>Talleres de contextualización, uso de plataformas y proyecto de vida</w:t>
            </w:r>
          </w:p>
        </w:tc>
        <w:tc>
          <w:tcPr>
            <w:tcW w:w="1698" w:type="dxa"/>
          </w:tcPr>
          <w:p w14:paraId="24E5EC53" w14:textId="5D5E7468" w:rsidR="00302A45" w:rsidRPr="00401EE1" w:rsidRDefault="00591D9F" w:rsidP="00BB464D">
            <w:pPr>
              <w:spacing w:line="240" w:lineRule="auto"/>
              <w:rPr>
                <w:rFonts w:cs="Calibri"/>
                <w:bCs/>
              </w:rPr>
            </w:pPr>
            <w:r w:rsidRPr="00401EE1">
              <w:rPr>
                <w:rFonts w:cs="Calibri"/>
                <w:bCs/>
              </w:rPr>
              <w:t>Mapa conceptual, registro en plataformas, documento de proyecto de vida</w:t>
            </w:r>
          </w:p>
        </w:tc>
        <w:tc>
          <w:tcPr>
            <w:tcW w:w="1673" w:type="dxa"/>
          </w:tcPr>
          <w:p w14:paraId="23A802B2" w14:textId="50460FE9" w:rsidR="007659AA" w:rsidRPr="00401EE1" w:rsidRDefault="00591D9F" w:rsidP="00BB464D">
            <w:pPr>
              <w:spacing w:line="240" w:lineRule="auto"/>
              <w:rPr>
                <w:rFonts w:cs="Calibri"/>
                <w:bCs/>
              </w:rPr>
            </w:pPr>
            <w:r w:rsidRPr="00401EE1">
              <w:rPr>
                <w:rFonts w:cs="Calibri"/>
                <w:bCs/>
              </w:rPr>
              <w:t>Reconoce la identidad institucional, identifica la estructura de la FPI, integra las oportunidades del SENA a su proyecto de vida</w:t>
            </w:r>
          </w:p>
        </w:tc>
        <w:tc>
          <w:tcPr>
            <w:tcW w:w="1711" w:type="dxa"/>
          </w:tcPr>
          <w:p w14:paraId="7F7C38A2" w14:textId="772AC698" w:rsidR="007659AA" w:rsidRPr="00401EE1" w:rsidRDefault="00591D9F" w:rsidP="009030B9">
            <w:pPr>
              <w:spacing w:line="240" w:lineRule="auto"/>
              <w:jc w:val="center"/>
              <w:rPr>
                <w:rFonts w:cs="Calibri"/>
                <w:bCs/>
              </w:rPr>
            </w:pPr>
            <w:r w:rsidRPr="00401EE1">
              <w:rPr>
                <w:rFonts w:cs="Calibri"/>
                <w:bCs/>
              </w:rPr>
              <w:t>rúbrica de valoración</w:t>
            </w:r>
          </w:p>
        </w:tc>
      </w:tr>
    </w:tbl>
    <w:p w14:paraId="03C363E3" w14:textId="77777777" w:rsidR="009448E8" w:rsidRPr="00401EE1" w:rsidRDefault="00F51763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</w:rPr>
      </w:pPr>
      <w:r w:rsidRPr="00401EE1">
        <w:rPr>
          <w:rFonts w:cs="Calibri"/>
          <w:b/>
        </w:rPr>
        <w:tab/>
      </w:r>
    </w:p>
    <w:p w14:paraId="0CCB4776" w14:textId="0C1B060A" w:rsidR="00F51763" w:rsidRPr="00401EE1" w:rsidRDefault="00B53D0D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</w:rPr>
      </w:pPr>
      <w:r w:rsidRPr="00401EE1">
        <w:rPr>
          <w:rFonts w:cs="Calibri"/>
          <w:b/>
        </w:rPr>
        <w:t>5. GLOSARIO DE TÉRMINOS</w:t>
      </w:r>
    </w:p>
    <w:p w14:paraId="15ADBB07" w14:textId="462042B3" w:rsidR="009448E8" w:rsidRPr="00401EE1" w:rsidRDefault="00591D9F" w:rsidP="00AD45A4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ascii="Calibri" w:hAnsi="Calibri" w:cs="Calibri"/>
          <w:bCs/>
        </w:rPr>
      </w:pPr>
      <w:r w:rsidRPr="00401EE1">
        <w:rPr>
          <w:rFonts w:ascii="Calibri" w:hAnsi="Calibri" w:cs="Calibri"/>
          <w:b/>
        </w:rPr>
        <w:t xml:space="preserve">FORMACIÓN PROFESIONAL INTEGRAL (FPI). </w:t>
      </w:r>
      <w:r w:rsidRPr="00401EE1">
        <w:rPr>
          <w:rFonts w:ascii="Calibri" w:hAnsi="Calibri" w:cs="Calibri"/>
          <w:bCs/>
        </w:rPr>
        <w:t>Modelo educativo del SENA que busca desarrollar competencias técnicas, sociales y humanas</w:t>
      </w:r>
      <w:r w:rsidR="00D73073" w:rsidRPr="00401EE1">
        <w:rPr>
          <w:rFonts w:ascii="Calibri" w:hAnsi="Calibri" w:cs="Calibri"/>
          <w:bCs/>
        </w:rPr>
        <w:t>.</w:t>
      </w:r>
    </w:p>
    <w:p w14:paraId="622F18B7" w14:textId="77777777" w:rsidR="00AD45A4" w:rsidRPr="00401EE1" w:rsidRDefault="00AD45A4" w:rsidP="00AD45A4">
      <w:pPr>
        <w:spacing w:after="0" w:line="240" w:lineRule="auto"/>
        <w:jc w:val="both"/>
        <w:rPr>
          <w:rFonts w:cs="Calibri"/>
          <w:bCs/>
        </w:rPr>
      </w:pPr>
    </w:p>
    <w:p w14:paraId="372F3D32" w14:textId="27069728" w:rsidR="00AD45A4" w:rsidRPr="00401EE1" w:rsidRDefault="00591D9F" w:rsidP="00AD45A4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ascii="Calibri" w:hAnsi="Calibri" w:cs="Calibri"/>
          <w:bCs/>
        </w:rPr>
      </w:pPr>
      <w:r w:rsidRPr="00401EE1">
        <w:rPr>
          <w:rFonts w:ascii="Calibri" w:hAnsi="Calibri" w:cs="Calibri"/>
          <w:b/>
        </w:rPr>
        <w:t>SOFIA PLUS</w:t>
      </w:r>
      <w:r w:rsidR="00AD45A4" w:rsidRPr="00401EE1">
        <w:rPr>
          <w:rFonts w:ascii="Calibri" w:hAnsi="Calibri" w:cs="Calibri"/>
          <w:b/>
        </w:rPr>
        <w:t>.</w:t>
      </w:r>
      <w:r w:rsidR="00AD45A4" w:rsidRPr="00401EE1">
        <w:rPr>
          <w:rFonts w:ascii="Calibri" w:hAnsi="Calibri" w:cs="Calibri"/>
          <w:bCs/>
        </w:rPr>
        <w:t xml:space="preserve"> </w:t>
      </w:r>
      <w:r w:rsidRPr="00401EE1">
        <w:rPr>
          <w:rFonts w:ascii="Calibri" w:hAnsi="Calibri" w:cs="Calibri"/>
          <w:bCs/>
        </w:rPr>
        <w:t>Plataforma para gestión académica y administrativa del aprendiz</w:t>
      </w:r>
      <w:r w:rsidR="00AD45A4" w:rsidRPr="00401EE1">
        <w:rPr>
          <w:rFonts w:ascii="Calibri" w:hAnsi="Calibri" w:cs="Calibri"/>
          <w:bCs/>
        </w:rPr>
        <w:t>.</w:t>
      </w:r>
    </w:p>
    <w:p w14:paraId="3E8E1657" w14:textId="77777777" w:rsidR="00AD45A4" w:rsidRPr="00401EE1" w:rsidRDefault="00AD45A4" w:rsidP="00AD45A4">
      <w:pPr>
        <w:pStyle w:val="Prrafodelista"/>
        <w:rPr>
          <w:rFonts w:ascii="Calibri" w:hAnsi="Calibri" w:cs="Calibri"/>
          <w:bCs/>
        </w:rPr>
      </w:pPr>
    </w:p>
    <w:p w14:paraId="0A21678C" w14:textId="647BCCD9" w:rsidR="00AD45A4" w:rsidRPr="00401EE1" w:rsidRDefault="00591D9F" w:rsidP="00AD45A4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ascii="Calibri" w:hAnsi="Calibri" w:cs="Calibri"/>
          <w:bCs/>
        </w:rPr>
      </w:pPr>
      <w:r w:rsidRPr="00401EE1">
        <w:rPr>
          <w:rFonts w:ascii="Calibri" w:hAnsi="Calibri" w:cs="Calibri"/>
          <w:b/>
        </w:rPr>
        <w:t>PROYECTO DE VIDA</w:t>
      </w:r>
      <w:r w:rsidR="00AD45A4" w:rsidRPr="00401EE1">
        <w:rPr>
          <w:rFonts w:ascii="Calibri" w:hAnsi="Calibri" w:cs="Calibri"/>
          <w:bCs/>
        </w:rPr>
        <w:t xml:space="preserve">. </w:t>
      </w:r>
      <w:r w:rsidRPr="00401EE1">
        <w:rPr>
          <w:rFonts w:ascii="Calibri" w:hAnsi="Calibri" w:cs="Calibri"/>
          <w:bCs/>
        </w:rPr>
        <w:t>Plan personal que orienta las metas educativas, laborales y sociales del aprendiz.</w:t>
      </w:r>
    </w:p>
    <w:p w14:paraId="2A6D99E5" w14:textId="77777777" w:rsidR="00AD45A4" w:rsidRPr="00401EE1" w:rsidRDefault="00AD45A4" w:rsidP="00AD45A4">
      <w:pPr>
        <w:spacing w:after="0" w:line="240" w:lineRule="auto"/>
        <w:jc w:val="both"/>
        <w:rPr>
          <w:rFonts w:cs="Calibri"/>
          <w:bCs/>
        </w:rPr>
      </w:pPr>
    </w:p>
    <w:p w14:paraId="6D812BFE" w14:textId="60F798CC" w:rsidR="00B53D0D" w:rsidRPr="00401EE1" w:rsidRDefault="00B53D0D" w:rsidP="00AD45A4">
      <w:pPr>
        <w:spacing w:after="0" w:line="240" w:lineRule="auto"/>
        <w:jc w:val="both"/>
        <w:rPr>
          <w:rFonts w:cs="Calibri"/>
          <w:b/>
        </w:rPr>
      </w:pPr>
      <w:r w:rsidRPr="00401EE1">
        <w:rPr>
          <w:rFonts w:cs="Calibri"/>
          <w:b/>
        </w:rPr>
        <w:t>6. REFERENTES BILBIOGRÁFICOS</w:t>
      </w:r>
    </w:p>
    <w:p w14:paraId="20606968" w14:textId="77777777" w:rsidR="00AD45A4" w:rsidRPr="00401EE1" w:rsidRDefault="00AD45A4" w:rsidP="00AD45A4">
      <w:pPr>
        <w:spacing w:after="0" w:line="240" w:lineRule="auto"/>
        <w:jc w:val="both"/>
        <w:rPr>
          <w:rFonts w:cs="Calibri"/>
          <w:b/>
        </w:rPr>
      </w:pPr>
    </w:p>
    <w:p w14:paraId="0B057F65" w14:textId="0ED8CE09" w:rsidR="00565E2E" w:rsidRPr="00401EE1" w:rsidRDefault="00591D9F" w:rsidP="00633A95">
      <w:pPr>
        <w:spacing w:after="0" w:line="240" w:lineRule="auto"/>
        <w:ind w:left="709" w:hanging="709"/>
        <w:jc w:val="both"/>
        <w:rPr>
          <w:rFonts w:cs="Calibri"/>
        </w:rPr>
      </w:pPr>
      <w:r w:rsidRPr="00401EE1">
        <w:rPr>
          <w:rFonts w:cs="Calibri"/>
        </w:rPr>
        <w:t>SENA. (2022). Manual de convivencia para aprendices. Servicio Nacional de Aprendizaje.</w:t>
      </w:r>
    </w:p>
    <w:p w14:paraId="68BDC843" w14:textId="77777777" w:rsidR="00114A02" w:rsidRPr="00401EE1" w:rsidRDefault="00114A02" w:rsidP="0062149E">
      <w:pPr>
        <w:spacing w:after="0" w:line="240" w:lineRule="auto"/>
        <w:jc w:val="both"/>
        <w:rPr>
          <w:rFonts w:cs="Calibri"/>
        </w:rPr>
      </w:pPr>
    </w:p>
    <w:p w14:paraId="699D7800" w14:textId="506DAAD7" w:rsidR="00114A02" w:rsidRPr="00401EE1" w:rsidRDefault="00591D9F" w:rsidP="00114A02">
      <w:pPr>
        <w:spacing w:after="0" w:line="240" w:lineRule="auto"/>
        <w:ind w:left="709" w:hanging="709"/>
        <w:jc w:val="both"/>
        <w:rPr>
          <w:rFonts w:cs="Calibri"/>
        </w:rPr>
      </w:pPr>
      <w:r w:rsidRPr="00401EE1">
        <w:rPr>
          <w:rFonts w:cs="Calibri"/>
        </w:rPr>
        <w:t>SENA. (2023). Formación profesional integral: Conceptos y lineamientos. Dirección de Formación Profesional.</w:t>
      </w:r>
    </w:p>
    <w:p w14:paraId="2A8F0DF9" w14:textId="77777777" w:rsidR="00B4455C" w:rsidRPr="00401EE1" w:rsidRDefault="00B4455C" w:rsidP="009448E8">
      <w:pPr>
        <w:spacing w:after="0" w:line="240" w:lineRule="auto"/>
        <w:rPr>
          <w:rFonts w:cs="Calibri"/>
          <w:b/>
        </w:rPr>
      </w:pPr>
    </w:p>
    <w:p w14:paraId="6DC617A6" w14:textId="187C700A" w:rsidR="0062149E" w:rsidRPr="00401EE1" w:rsidRDefault="00BB52C6" w:rsidP="0062149E">
      <w:pPr>
        <w:spacing w:after="0" w:line="240" w:lineRule="auto"/>
        <w:ind w:left="709" w:hanging="709"/>
        <w:jc w:val="both"/>
        <w:rPr>
          <w:rFonts w:cs="Calibri"/>
        </w:rPr>
      </w:pPr>
      <w:r w:rsidRPr="00401EE1">
        <w:rPr>
          <w:rFonts w:cs="Calibri"/>
        </w:rPr>
        <w:t>SENA. (2024). Lineamientos pedagógicos institucionales. Servicio Nacional de Aprendizaje.</w:t>
      </w:r>
    </w:p>
    <w:p w14:paraId="71614832" w14:textId="77777777" w:rsidR="0062149E" w:rsidRPr="00401EE1" w:rsidRDefault="0062149E" w:rsidP="009448E8">
      <w:pPr>
        <w:spacing w:after="0" w:line="240" w:lineRule="auto"/>
        <w:rPr>
          <w:rFonts w:cs="Calibri"/>
          <w:b/>
        </w:rPr>
      </w:pPr>
    </w:p>
    <w:p w14:paraId="7722E879" w14:textId="77777777" w:rsidR="00A340B7" w:rsidRPr="00401EE1" w:rsidRDefault="00A340B7" w:rsidP="009448E8">
      <w:pPr>
        <w:spacing w:after="0" w:line="240" w:lineRule="auto"/>
        <w:rPr>
          <w:rFonts w:cs="Calibri"/>
          <w:b/>
        </w:rPr>
      </w:pPr>
    </w:p>
    <w:p w14:paraId="294A3AAC" w14:textId="11B09E99" w:rsidR="00B53D0D" w:rsidRPr="00401EE1" w:rsidRDefault="00B53D0D" w:rsidP="009448E8">
      <w:pPr>
        <w:spacing w:after="0" w:line="240" w:lineRule="auto"/>
        <w:rPr>
          <w:rFonts w:cs="Calibri"/>
          <w:b/>
        </w:rPr>
      </w:pPr>
      <w:r w:rsidRPr="00401EE1">
        <w:rPr>
          <w:rFonts w:cs="Calibri"/>
          <w:b/>
        </w:rPr>
        <w:t>7. CONTROL DEL DOCUMENTO</w:t>
      </w:r>
    </w:p>
    <w:p w14:paraId="3EB68442" w14:textId="77777777" w:rsidR="0092729E" w:rsidRPr="00401EE1" w:rsidRDefault="0092729E" w:rsidP="009448E8">
      <w:pPr>
        <w:spacing w:after="0" w:line="240" w:lineRule="auto"/>
        <w:rPr>
          <w:rFonts w:cs="Calibri"/>
          <w:b/>
          <w:bCs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2443"/>
        <w:gridCol w:w="1809"/>
      </w:tblGrid>
      <w:tr w:rsidR="00401EE1" w:rsidRPr="00401EE1" w14:paraId="713DDDE6" w14:textId="77777777" w:rsidTr="00403298">
        <w:tc>
          <w:tcPr>
            <w:tcW w:w="1242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1FB9970D" w14:textId="77777777" w:rsidR="00B53D0D" w:rsidRPr="00401EE1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94" w:type="dxa"/>
            <w:shd w:val="clear" w:color="auto" w:fill="262626" w:themeFill="text1" w:themeFillTint="D9"/>
            <w:vAlign w:val="center"/>
          </w:tcPr>
          <w:p w14:paraId="2DE49AE6" w14:textId="77777777" w:rsidR="00B53D0D" w:rsidRPr="00401EE1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Nombre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361746D7" w14:textId="77777777" w:rsidR="00B53D0D" w:rsidRPr="00401EE1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Cargo</w:t>
            </w:r>
          </w:p>
        </w:tc>
        <w:tc>
          <w:tcPr>
            <w:tcW w:w="2443" w:type="dxa"/>
            <w:shd w:val="clear" w:color="auto" w:fill="262626" w:themeFill="text1" w:themeFillTint="D9"/>
            <w:vAlign w:val="center"/>
          </w:tcPr>
          <w:p w14:paraId="3605856A" w14:textId="77777777" w:rsidR="00B53D0D" w:rsidRPr="00401EE1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Dependencia</w:t>
            </w:r>
          </w:p>
        </w:tc>
        <w:tc>
          <w:tcPr>
            <w:tcW w:w="1809" w:type="dxa"/>
            <w:shd w:val="clear" w:color="auto" w:fill="262626" w:themeFill="text1" w:themeFillTint="D9"/>
            <w:vAlign w:val="center"/>
          </w:tcPr>
          <w:p w14:paraId="0CDC0F26" w14:textId="77777777" w:rsidR="00B53D0D" w:rsidRPr="00401EE1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Fecha</w:t>
            </w:r>
          </w:p>
        </w:tc>
      </w:tr>
      <w:tr w:rsidR="00B53D0D" w:rsidRPr="00401EE1" w14:paraId="3F4A6432" w14:textId="77777777" w:rsidTr="00403298">
        <w:trPr>
          <w:trHeight w:val="365"/>
        </w:trPr>
        <w:tc>
          <w:tcPr>
            <w:tcW w:w="1242" w:type="dxa"/>
          </w:tcPr>
          <w:p w14:paraId="6D76AA20" w14:textId="77777777" w:rsidR="00B53D0D" w:rsidRPr="00401EE1" w:rsidRDefault="00B53D0D" w:rsidP="00033399">
            <w:pPr>
              <w:spacing w:line="360" w:lineRule="auto"/>
              <w:jc w:val="both"/>
              <w:rPr>
                <w:rFonts w:cs="Calibri"/>
                <w:bCs/>
              </w:rPr>
            </w:pPr>
            <w:r w:rsidRPr="00401EE1">
              <w:rPr>
                <w:rFonts w:cs="Calibri"/>
                <w:bCs/>
              </w:rPr>
              <w:t>Autor (es)</w:t>
            </w:r>
          </w:p>
        </w:tc>
        <w:tc>
          <w:tcPr>
            <w:tcW w:w="2694" w:type="dxa"/>
          </w:tcPr>
          <w:p w14:paraId="7C698B47" w14:textId="3749EA39" w:rsidR="00B53D0D" w:rsidRPr="00401EE1" w:rsidRDefault="0054242A" w:rsidP="0054242A">
            <w:pPr>
              <w:spacing w:line="240" w:lineRule="auto"/>
              <w:jc w:val="center"/>
              <w:rPr>
                <w:rFonts w:cs="Calibri"/>
                <w:bCs/>
              </w:rPr>
            </w:pPr>
            <w:proofErr w:type="spellStart"/>
            <w:r w:rsidRPr="00401EE1">
              <w:rPr>
                <w:rFonts w:cs="Calibri"/>
                <w:bCs/>
              </w:rPr>
              <w:t>Agner</w:t>
            </w:r>
            <w:proofErr w:type="spellEnd"/>
            <w:r w:rsidRPr="00401EE1">
              <w:rPr>
                <w:rFonts w:cs="Calibri"/>
                <w:bCs/>
              </w:rPr>
              <w:t xml:space="preserve"> Andrey Sarmiento Prada</w:t>
            </w:r>
          </w:p>
        </w:tc>
        <w:tc>
          <w:tcPr>
            <w:tcW w:w="1559" w:type="dxa"/>
          </w:tcPr>
          <w:p w14:paraId="78111428" w14:textId="2C98BC6B" w:rsidR="00B53D0D" w:rsidRPr="00401EE1" w:rsidRDefault="0054242A" w:rsidP="0054242A">
            <w:pPr>
              <w:spacing w:line="240" w:lineRule="auto"/>
              <w:jc w:val="center"/>
              <w:rPr>
                <w:rFonts w:cs="Calibri"/>
                <w:bCs/>
              </w:rPr>
            </w:pPr>
            <w:r w:rsidRPr="00401EE1">
              <w:rPr>
                <w:rFonts w:cs="Calibri"/>
                <w:bCs/>
              </w:rPr>
              <w:t>Instructor</w:t>
            </w:r>
          </w:p>
        </w:tc>
        <w:tc>
          <w:tcPr>
            <w:tcW w:w="2443" w:type="dxa"/>
          </w:tcPr>
          <w:p w14:paraId="423F3BFD" w14:textId="42A31D4C" w:rsidR="00B53D0D" w:rsidRPr="00401EE1" w:rsidRDefault="0054242A" w:rsidP="0054242A">
            <w:pPr>
              <w:spacing w:line="240" w:lineRule="auto"/>
              <w:jc w:val="center"/>
              <w:rPr>
                <w:rFonts w:cs="Calibri"/>
                <w:bCs/>
              </w:rPr>
            </w:pPr>
            <w:r w:rsidRPr="00401EE1">
              <w:rPr>
                <w:rFonts w:cs="Calibri"/>
                <w:bCs/>
              </w:rPr>
              <w:t xml:space="preserve">Centro de Gestión y Desarrollo Agroindustrial de Arauca – </w:t>
            </w:r>
            <w:r w:rsidR="0062149E" w:rsidRPr="00401EE1">
              <w:rPr>
                <w:rFonts w:cs="Calibri"/>
                <w:bCs/>
              </w:rPr>
              <w:t>CampeSENA</w:t>
            </w:r>
          </w:p>
        </w:tc>
        <w:tc>
          <w:tcPr>
            <w:tcW w:w="1809" w:type="dxa"/>
          </w:tcPr>
          <w:p w14:paraId="0EED43B0" w14:textId="2C9CD5D0" w:rsidR="00B53D0D" w:rsidRPr="00401EE1" w:rsidRDefault="00401EE1" w:rsidP="0054242A">
            <w:pPr>
              <w:spacing w:line="240" w:lineRule="auto"/>
              <w:jc w:val="center"/>
              <w:rPr>
                <w:rFonts w:cs="Calibri"/>
                <w:bCs/>
              </w:rPr>
            </w:pPr>
            <w:r w:rsidRPr="00401EE1">
              <w:rPr>
                <w:rFonts w:cs="Calibri"/>
                <w:bCs/>
              </w:rPr>
              <w:t>Septiembre</w:t>
            </w:r>
            <w:r w:rsidR="0062149E" w:rsidRPr="00401EE1">
              <w:rPr>
                <w:rFonts w:cs="Calibri"/>
                <w:bCs/>
              </w:rPr>
              <w:t xml:space="preserve"> </w:t>
            </w:r>
            <w:r w:rsidR="0054242A" w:rsidRPr="00401EE1">
              <w:rPr>
                <w:rFonts w:cs="Calibri"/>
                <w:bCs/>
              </w:rPr>
              <w:t>de 2025</w:t>
            </w:r>
          </w:p>
        </w:tc>
      </w:tr>
    </w:tbl>
    <w:p w14:paraId="4D6657C4" w14:textId="77777777" w:rsidR="0092729E" w:rsidRPr="00401EE1" w:rsidRDefault="0092729E" w:rsidP="00033399">
      <w:pPr>
        <w:spacing w:line="360" w:lineRule="auto"/>
        <w:rPr>
          <w:rFonts w:cs="Calibri"/>
          <w:b/>
        </w:rPr>
      </w:pPr>
    </w:p>
    <w:p w14:paraId="2E14072D" w14:textId="7AFCC033" w:rsidR="00B53D0D" w:rsidRPr="00401EE1" w:rsidRDefault="00B53D0D" w:rsidP="00033399">
      <w:pPr>
        <w:spacing w:line="360" w:lineRule="auto"/>
        <w:rPr>
          <w:rFonts w:cs="Calibri"/>
          <w:b/>
        </w:rPr>
      </w:pPr>
      <w:r w:rsidRPr="00401EE1">
        <w:rPr>
          <w:rFonts w:cs="Calibri"/>
          <w:b/>
        </w:rPr>
        <w:t xml:space="preserve">8. CONTROL DE CAMBIOS </w:t>
      </w:r>
      <w:r w:rsidRPr="00401EE1">
        <w:rPr>
          <w:rFonts w:cs="Calibri"/>
        </w:rPr>
        <w:t>(diligenciar únicamente si realiza ajustes a la guía)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 w:rsidR="00401EE1" w:rsidRPr="00401EE1" w14:paraId="3475B2E1" w14:textId="77777777" w:rsidTr="00F51763">
        <w:tc>
          <w:tcPr>
            <w:tcW w:w="1235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0900019D" w14:textId="77777777" w:rsidR="00B53D0D" w:rsidRPr="00401EE1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74" w:type="dxa"/>
            <w:shd w:val="clear" w:color="auto" w:fill="262626" w:themeFill="text1" w:themeFillTint="D9"/>
            <w:vAlign w:val="center"/>
          </w:tcPr>
          <w:p w14:paraId="604A9FE7" w14:textId="77777777" w:rsidR="00B53D0D" w:rsidRPr="00401EE1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Nombre</w:t>
            </w:r>
          </w:p>
        </w:tc>
        <w:tc>
          <w:tcPr>
            <w:tcW w:w="1550" w:type="dxa"/>
            <w:shd w:val="clear" w:color="auto" w:fill="262626" w:themeFill="text1" w:themeFillTint="D9"/>
            <w:vAlign w:val="center"/>
          </w:tcPr>
          <w:p w14:paraId="29E53FC7" w14:textId="77777777" w:rsidR="00B53D0D" w:rsidRPr="00401EE1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Cargo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5ACC8D7B" w14:textId="77777777" w:rsidR="00B53D0D" w:rsidRPr="00401EE1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Dependencia</w:t>
            </w:r>
          </w:p>
        </w:tc>
        <w:tc>
          <w:tcPr>
            <w:tcW w:w="795" w:type="dxa"/>
            <w:shd w:val="clear" w:color="auto" w:fill="262626" w:themeFill="text1" w:themeFillTint="D9"/>
            <w:vAlign w:val="center"/>
          </w:tcPr>
          <w:p w14:paraId="745C9FDE" w14:textId="77777777" w:rsidR="00B53D0D" w:rsidRPr="00401EE1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Fecha</w:t>
            </w:r>
          </w:p>
        </w:tc>
        <w:tc>
          <w:tcPr>
            <w:tcW w:w="1934" w:type="dxa"/>
            <w:shd w:val="clear" w:color="auto" w:fill="262626" w:themeFill="text1" w:themeFillTint="D9"/>
            <w:vAlign w:val="center"/>
          </w:tcPr>
          <w:p w14:paraId="206DEEFA" w14:textId="77777777" w:rsidR="00B53D0D" w:rsidRPr="00401EE1" w:rsidRDefault="00B53D0D" w:rsidP="00F51763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Razón del Cambio</w:t>
            </w:r>
          </w:p>
        </w:tc>
      </w:tr>
      <w:tr w:rsidR="00B53D0D" w:rsidRPr="00401EE1" w14:paraId="7D3D6392" w14:textId="77777777" w:rsidTr="00F51763">
        <w:tc>
          <w:tcPr>
            <w:tcW w:w="1235" w:type="dxa"/>
          </w:tcPr>
          <w:p w14:paraId="225C3536" w14:textId="77777777" w:rsidR="00B53D0D" w:rsidRPr="00401EE1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401EE1">
              <w:rPr>
                <w:rFonts w:cs="Calibri"/>
                <w:b/>
              </w:rPr>
              <w:t>Autor (es)</w:t>
            </w:r>
          </w:p>
        </w:tc>
        <w:tc>
          <w:tcPr>
            <w:tcW w:w="2674" w:type="dxa"/>
          </w:tcPr>
          <w:p w14:paraId="4672196E" w14:textId="77777777" w:rsidR="00B53D0D" w:rsidRPr="00401EE1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550" w:type="dxa"/>
          </w:tcPr>
          <w:p w14:paraId="22466F5F" w14:textId="77777777" w:rsidR="00B53D0D" w:rsidRPr="00401EE1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559" w:type="dxa"/>
          </w:tcPr>
          <w:p w14:paraId="032B6442" w14:textId="77777777" w:rsidR="00B53D0D" w:rsidRPr="00401EE1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795" w:type="dxa"/>
          </w:tcPr>
          <w:p w14:paraId="32B1FC2A" w14:textId="77777777" w:rsidR="00B53D0D" w:rsidRPr="00401EE1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934" w:type="dxa"/>
          </w:tcPr>
          <w:p w14:paraId="712395F9" w14:textId="77777777" w:rsidR="00B53D0D" w:rsidRPr="00401EE1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</w:tr>
    </w:tbl>
    <w:p w14:paraId="746D39ED" w14:textId="77777777" w:rsidR="0092729E" w:rsidRPr="00401EE1" w:rsidRDefault="0092729E" w:rsidP="0092729E">
      <w:pPr>
        <w:spacing w:after="0" w:line="360" w:lineRule="auto"/>
        <w:rPr>
          <w:rFonts w:cs="Calibri"/>
        </w:rPr>
      </w:pPr>
    </w:p>
    <w:sectPr w:rsidR="0092729E" w:rsidRPr="00401EE1">
      <w:headerReference w:type="even" r:id="rId11"/>
      <w:headerReference w:type="default" r:id="rId12"/>
      <w:footerReference w:type="default" r:id="rId13"/>
      <w:headerReference w:type="first" r:id="rId14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78259" w14:textId="77777777" w:rsidR="003F5C73" w:rsidRDefault="003F5C73">
      <w:pPr>
        <w:spacing w:after="0" w:line="240" w:lineRule="auto"/>
      </w:pPr>
      <w:r>
        <w:separator/>
      </w:r>
    </w:p>
  </w:endnote>
  <w:endnote w:type="continuationSeparator" w:id="0">
    <w:p w14:paraId="7C98A62A" w14:textId="77777777" w:rsidR="003F5C73" w:rsidRDefault="003F5C73">
      <w:pPr>
        <w:spacing w:after="0" w:line="240" w:lineRule="auto"/>
      </w:pPr>
      <w:r>
        <w:continuationSeparator/>
      </w:r>
    </w:p>
  </w:endnote>
  <w:endnote w:type="continuationNotice" w:id="1">
    <w:p w14:paraId="2EB974E5" w14:textId="77777777" w:rsidR="003F5C73" w:rsidRDefault="003F5C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3B332CB2" w:rsidR="00E85AFD" w:rsidRDefault="00033399" w:rsidP="00033399">
    <w:pPr>
      <w:pStyle w:val="Piedepgina"/>
      <w:jc w:val="center"/>
    </w:pPr>
    <w:r>
      <w:t>GFPI-F-</w:t>
    </w:r>
    <w:r w:rsidRPr="009448E8">
      <w:t>135 V</w:t>
    </w:r>
    <w:r w:rsidR="009448E8">
      <w:t>04</w: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2D633" w14:textId="77777777" w:rsidR="003F5C73" w:rsidRDefault="003F5C73">
      <w:pPr>
        <w:spacing w:after="0" w:line="240" w:lineRule="auto"/>
      </w:pPr>
      <w:r>
        <w:separator/>
      </w:r>
    </w:p>
  </w:footnote>
  <w:footnote w:type="continuationSeparator" w:id="0">
    <w:p w14:paraId="763256AA" w14:textId="77777777" w:rsidR="003F5C73" w:rsidRDefault="003F5C73">
      <w:pPr>
        <w:spacing w:after="0" w:line="240" w:lineRule="auto"/>
      </w:pPr>
      <w:r>
        <w:continuationSeparator/>
      </w:r>
    </w:p>
  </w:footnote>
  <w:footnote w:type="continuationNotice" w:id="1">
    <w:p w14:paraId="4E89F119" w14:textId="77777777" w:rsidR="003F5C73" w:rsidRDefault="003F5C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60AA8" w14:textId="6D30D285" w:rsidR="00F51763" w:rsidRDefault="00000000">
    <w:pPr>
      <w:pStyle w:val="Encabezado"/>
    </w:pPr>
    <w:r>
      <w:rPr>
        <w:noProof/>
      </w:rPr>
      <w:pict w14:anchorId="5E2930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_x0000_s1026" type="#_x0000_t136" style="position:absolute;margin-left:0;margin-top:0;width:566.2pt;height:113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D12F" w14:textId="3E1BEB0F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36FD166C" w:rsidR="00E85AFD" w:rsidRDefault="00033399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eastAsia="es-CO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DF2BE" w14:textId="36BC9D2D" w:rsidR="00E85AFD" w:rsidRDefault="00000000">
    <w:pPr>
      <w:pStyle w:val="Encabezado"/>
      <w:rPr>
        <w:noProof/>
        <w:lang w:val="es-ES" w:eastAsia="es-ES"/>
      </w:rPr>
    </w:pPr>
    <w:r>
      <w:rPr>
        <w:noProof/>
      </w:rPr>
      <w:pict w14:anchorId="5DAFA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o:spid="_x0000_s1025" type="#_x0000_t136" style="position:absolute;margin-left:0;margin-top:0;width:566.2pt;height:113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5EDA0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EF5A30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0EE17206"/>
    <w:multiLevelType w:val="multilevel"/>
    <w:tmpl w:val="535ECD6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4" w15:restartNumberingAfterBreak="0">
    <w:nsid w:val="0F74769C"/>
    <w:multiLevelType w:val="hybridMultilevel"/>
    <w:tmpl w:val="178A5F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9212C1E"/>
    <w:multiLevelType w:val="hybridMultilevel"/>
    <w:tmpl w:val="7CC06F80"/>
    <w:lvl w:ilvl="0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D06683"/>
    <w:multiLevelType w:val="hybridMultilevel"/>
    <w:tmpl w:val="EE1A11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20" w15:restartNumberingAfterBreak="0">
    <w:nsid w:val="60FB4CBF"/>
    <w:multiLevelType w:val="hybridMultilevel"/>
    <w:tmpl w:val="816EEC7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7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07707139">
    <w:abstractNumId w:val="26"/>
  </w:num>
  <w:num w:numId="2" w16cid:durableId="108553770">
    <w:abstractNumId w:val="27"/>
  </w:num>
  <w:num w:numId="3" w16cid:durableId="1847819371">
    <w:abstractNumId w:val="24"/>
  </w:num>
  <w:num w:numId="4" w16cid:durableId="79151066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75541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07681369">
    <w:abstractNumId w:val="16"/>
  </w:num>
  <w:num w:numId="7" w16cid:durableId="1805657591">
    <w:abstractNumId w:val="17"/>
  </w:num>
  <w:num w:numId="8" w16cid:durableId="37898868">
    <w:abstractNumId w:val="2"/>
  </w:num>
  <w:num w:numId="9" w16cid:durableId="151605600">
    <w:abstractNumId w:val="10"/>
  </w:num>
  <w:num w:numId="10" w16cid:durableId="1596593117">
    <w:abstractNumId w:val="25"/>
  </w:num>
  <w:num w:numId="11" w16cid:durableId="1249844693">
    <w:abstractNumId w:val="6"/>
  </w:num>
  <w:num w:numId="12" w16cid:durableId="1892106564">
    <w:abstractNumId w:val="5"/>
  </w:num>
  <w:num w:numId="13" w16cid:durableId="1526213450">
    <w:abstractNumId w:val="14"/>
  </w:num>
  <w:num w:numId="14" w16cid:durableId="1236741686">
    <w:abstractNumId w:val="15"/>
  </w:num>
  <w:num w:numId="15" w16cid:durableId="263997404">
    <w:abstractNumId w:val="2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1120222717">
    <w:abstractNumId w:val="2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 w16cid:durableId="71389806">
    <w:abstractNumId w:val="3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 w16cid:durableId="1443845917">
    <w:abstractNumId w:val="2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 w16cid:durableId="196624114">
    <w:abstractNumId w:val="9"/>
  </w:num>
  <w:num w:numId="20" w16cid:durableId="1883128653">
    <w:abstractNumId w:val="19"/>
  </w:num>
  <w:num w:numId="21" w16cid:durableId="877473587">
    <w:abstractNumId w:val="13"/>
  </w:num>
  <w:num w:numId="22" w16cid:durableId="1943223909">
    <w:abstractNumId w:val="12"/>
  </w:num>
  <w:num w:numId="23" w16cid:durableId="1486360660">
    <w:abstractNumId w:val="11"/>
  </w:num>
  <w:num w:numId="24" w16cid:durableId="294913571">
    <w:abstractNumId w:val="23"/>
  </w:num>
  <w:num w:numId="25" w16cid:durableId="240220283">
    <w:abstractNumId w:val="8"/>
  </w:num>
  <w:num w:numId="26" w16cid:durableId="1369258786">
    <w:abstractNumId w:val="1"/>
  </w:num>
  <w:num w:numId="27" w16cid:durableId="1592735557">
    <w:abstractNumId w:val="0"/>
  </w:num>
  <w:num w:numId="28" w16cid:durableId="351878243">
    <w:abstractNumId w:val="3"/>
  </w:num>
  <w:num w:numId="29" w16cid:durableId="1964922237">
    <w:abstractNumId w:val="18"/>
  </w:num>
  <w:num w:numId="30" w16cid:durableId="863833681">
    <w:abstractNumId w:val="4"/>
  </w:num>
  <w:num w:numId="31" w16cid:durableId="1890650843">
    <w:abstractNumId w:val="7"/>
  </w:num>
  <w:num w:numId="32" w16cid:durableId="407464532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proofState w:spelling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046B7"/>
    <w:rsid w:val="0002771D"/>
    <w:rsid w:val="00033399"/>
    <w:rsid w:val="00061D83"/>
    <w:rsid w:val="00065917"/>
    <w:rsid w:val="000723CC"/>
    <w:rsid w:val="00073D72"/>
    <w:rsid w:val="000865AC"/>
    <w:rsid w:val="0009140C"/>
    <w:rsid w:val="00091AC2"/>
    <w:rsid w:val="000935DA"/>
    <w:rsid w:val="000A648F"/>
    <w:rsid w:val="000C285C"/>
    <w:rsid w:val="000C2FE3"/>
    <w:rsid w:val="000D3FB1"/>
    <w:rsid w:val="000D7643"/>
    <w:rsid w:val="000E3051"/>
    <w:rsid w:val="000F2166"/>
    <w:rsid w:val="00103973"/>
    <w:rsid w:val="00114A02"/>
    <w:rsid w:val="00117BFB"/>
    <w:rsid w:val="0012246F"/>
    <w:rsid w:val="00132464"/>
    <w:rsid w:val="00172F63"/>
    <w:rsid w:val="00174851"/>
    <w:rsid w:val="00180226"/>
    <w:rsid w:val="00180D59"/>
    <w:rsid w:val="00190DEB"/>
    <w:rsid w:val="001C508E"/>
    <w:rsid w:val="001D139C"/>
    <w:rsid w:val="001D3270"/>
    <w:rsid w:val="001D75C8"/>
    <w:rsid w:val="001F0C19"/>
    <w:rsid w:val="001F1C08"/>
    <w:rsid w:val="0021359D"/>
    <w:rsid w:val="00227EDF"/>
    <w:rsid w:val="00233A9B"/>
    <w:rsid w:val="00290F89"/>
    <w:rsid w:val="002C18F9"/>
    <w:rsid w:val="002C243F"/>
    <w:rsid w:val="002D12AD"/>
    <w:rsid w:val="002E0F5A"/>
    <w:rsid w:val="002E12C3"/>
    <w:rsid w:val="002F482C"/>
    <w:rsid w:val="00302A45"/>
    <w:rsid w:val="003163ED"/>
    <w:rsid w:val="003201FB"/>
    <w:rsid w:val="003232D5"/>
    <w:rsid w:val="00344BA9"/>
    <w:rsid w:val="003605B2"/>
    <w:rsid w:val="00362DE7"/>
    <w:rsid w:val="003630EC"/>
    <w:rsid w:val="00383781"/>
    <w:rsid w:val="0038578C"/>
    <w:rsid w:val="00393405"/>
    <w:rsid w:val="00395869"/>
    <w:rsid w:val="003A64C4"/>
    <w:rsid w:val="003B10AC"/>
    <w:rsid w:val="003B2FA3"/>
    <w:rsid w:val="003B493D"/>
    <w:rsid w:val="003F5C73"/>
    <w:rsid w:val="00400D09"/>
    <w:rsid w:val="00401EE1"/>
    <w:rsid w:val="00403298"/>
    <w:rsid w:val="004041E8"/>
    <w:rsid w:val="00417AA3"/>
    <w:rsid w:val="00424075"/>
    <w:rsid w:val="004360C9"/>
    <w:rsid w:val="00444A2D"/>
    <w:rsid w:val="00451A05"/>
    <w:rsid w:val="004629A1"/>
    <w:rsid w:val="004673B2"/>
    <w:rsid w:val="00484CCE"/>
    <w:rsid w:val="004C131F"/>
    <w:rsid w:val="00502891"/>
    <w:rsid w:val="00504738"/>
    <w:rsid w:val="005103C0"/>
    <w:rsid w:val="005242C6"/>
    <w:rsid w:val="0052670A"/>
    <w:rsid w:val="0053427D"/>
    <w:rsid w:val="00537159"/>
    <w:rsid w:val="0054242A"/>
    <w:rsid w:val="00553E9D"/>
    <w:rsid w:val="00556989"/>
    <w:rsid w:val="00565E2E"/>
    <w:rsid w:val="00591D9F"/>
    <w:rsid w:val="005931AF"/>
    <w:rsid w:val="005B5F59"/>
    <w:rsid w:val="005D3455"/>
    <w:rsid w:val="005D6861"/>
    <w:rsid w:val="005D762E"/>
    <w:rsid w:val="005E2F69"/>
    <w:rsid w:val="005E716B"/>
    <w:rsid w:val="006004AE"/>
    <w:rsid w:val="00604A19"/>
    <w:rsid w:val="00606293"/>
    <w:rsid w:val="006212E8"/>
    <w:rsid w:val="0062149E"/>
    <w:rsid w:val="00633A95"/>
    <w:rsid w:val="00646F55"/>
    <w:rsid w:val="006563A9"/>
    <w:rsid w:val="00662EFE"/>
    <w:rsid w:val="006677CC"/>
    <w:rsid w:val="00674BCA"/>
    <w:rsid w:val="00682586"/>
    <w:rsid w:val="006866E9"/>
    <w:rsid w:val="006876AB"/>
    <w:rsid w:val="006A0BF0"/>
    <w:rsid w:val="006D306F"/>
    <w:rsid w:val="006D6D7A"/>
    <w:rsid w:val="00702E2E"/>
    <w:rsid w:val="00713D0E"/>
    <w:rsid w:val="00741610"/>
    <w:rsid w:val="00743A27"/>
    <w:rsid w:val="007553B0"/>
    <w:rsid w:val="00761526"/>
    <w:rsid w:val="00763DBE"/>
    <w:rsid w:val="007659AA"/>
    <w:rsid w:val="00790530"/>
    <w:rsid w:val="007A3583"/>
    <w:rsid w:val="007C3AB2"/>
    <w:rsid w:val="007D4273"/>
    <w:rsid w:val="007F2B49"/>
    <w:rsid w:val="00815D58"/>
    <w:rsid w:val="00834292"/>
    <w:rsid w:val="00845E20"/>
    <w:rsid w:val="0086183F"/>
    <w:rsid w:val="00862594"/>
    <w:rsid w:val="008728C2"/>
    <w:rsid w:val="00880A59"/>
    <w:rsid w:val="00884A5A"/>
    <w:rsid w:val="00886060"/>
    <w:rsid w:val="00890126"/>
    <w:rsid w:val="008B0E08"/>
    <w:rsid w:val="008C0897"/>
    <w:rsid w:val="008D18D6"/>
    <w:rsid w:val="008D2BAC"/>
    <w:rsid w:val="008D48E0"/>
    <w:rsid w:val="008D7773"/>
    <w:rsid w:val="008F5A23"/>
    <w:rsid w:val="009015A5"/>
    <w:rsid w:val="009030B9"/>
    <w:rsid w:val="0092729E"/>
    <w:rsid w:val="009448E8"/>
    <w:rsid w:val="0095184B"/>
    <w:rsid w:val="0097144F"/>
    <w:rsid w:val="009B6B97"/>
    <w:rsid w:val="009D3278"/>
    <w:rsid w:val="009E0357"/>
    <w:rsid w:val="009E0908"/>
    <w:rsid w:val="009F5E17"/>
    <w:rsid w:val="009F70E3"/>
    <w:rsid w:val="00A30720"/>
    <w:rsid w:val="00A340B7"/>
    <w:rsid w:val="00A50A7B"/>
    <w:rsid w:val="00A63563"/>
    <w:rsid w:val="00A6757F"/>
    <w:rsid w:val="00A92164"/>
    <w:rsid w:val="00A93D42"/>
    <w:rsid w:val="00AD45A4"/>
    <w:rsid w:val="00AF79AC"/>
    <w:rsid w:val="00B03D78"/>
    <w:rsid w:val="00B05717"/>
    <w:rsid w:val="00B1229F"/>
    <w:rsid w:val="00B1298B"/>
    <w:rsid w:val="00B24E58"/>
    <w:rsid w:val="00B334B2"/>
    <w:rsid w:val="00B37BFF"/>
    <w:rsid w:val="00B37EB8"/>
    <w:rsid w:val="00B4455C"/>
    <w:rsid w:val="00B457AB"/>
    <w:rsid w:val="00B53D0D"/>
    <w:rsid w:val="00B67A68"/>
    <w:rsid w:val="00B80D07"/>
    <w:rsid w:val="00B83D17"/>
    <w:rsid w:val="00BA1352"/>
    <w:rsid w:val="00BA3E8C"/>
    <w:rsid w:val="00BA649D"/>
    <w:rsid w:val="00BB464D"/>
    <w:rsid w:val="00BB52C6"/>
    <w:rsid w:val="00BD37AC"/>
    <w:rsid w:val="00C12FA1"/>
    <w:rsid w:val="00C3331E"/>
    <w:rsid w:val="00C40C7E"/>
    <w:rsid w:val="00C94BBC"/>
    <w:rsid w:val="00CA46F1"/>
    <w:rsid w:val="00CA7209"/>
    <w:rsid w:val="00CB2717"/>
    <w:rsid w:val="00CC084F"/>
    <w:rsid w:val="00CC09B2"/>
    <w:rsid w:val="00CC7F2A"/>
    <w:rsid w:val="00CE69A9"/>
    <w:rsid w:val="00CF66F5"/>
    <w:rsid w:val="00D06AD5"/>
    <w:rsid w:val="00D11770"/>
    <w:rsid w:val="00D277E1"/>
    <w:rsid w:val="00D37352"/>
    <w:rsid w:val="00D47702"/>
    <w:rsid w:val="00D73073"/>
    <w:rsid w:val="00D73DD1"/>
    <w:rsid w:val="00D83C54"/>
    <w:rsid w:val="00D83FDF"/>
    <w:rsid w:val="00D85CF8"/>
    <w:rsid w:val="00DA1749"/>
    <w:rsid w:val="00DA5054"/>
    <w:rsid w:val="00DC52B5"/>
    <w:rsid w:val="00DD7DE9"/>
    <w:rsid w:val="00DE41E0"/>
    <w:rsid w:val="00E238A4"/>
    <w:rsid w:val="00E34F6F"/>
    <w:rsid w:val="00E413A0"/>
    <w:rsid w:val="00E5319B"/>
    <w:rsid w:val="00E54187"/>
    <w:rsid w:val="00E60365"/>
    <w:rsid w:val="00E727E7"/>
    <w:rsid w:val="00E7285C"/>
    <w:rsid w:val="00E84005"/>
    <w:rsid w:val="00E85AFD"/>
    <w:rsid w:val="00EA4A4E"/>
    <w:rsid w:val="00EB21B5"/>
    <w:rsid w:val="00EB5C81"/>
    <w:rsid w:val="00EE50EB"/>
    <w:rsid w:val="00EE736D"/>
    <w:rsid w:val="00F040D6"/>
    <w:rsid w:val="00F14412"/>
    <w:rsid w:val="00F2679D"/>
    <w:rsid w:val="00F439FE"/>
    <w:rsid w:val="00F471F5"/>
    <w:rsid w:val="00F50086"/>
    <w:rsid w:val="00F51763"/>
    <w:rsid w:val="00F67240"/>
    <w:rsid w:val="00F8684E"/>
    <w:rsid w:val="00F97D5C"/>
    <w:rsid w:val="00FA47CF"/>
    <w:rsid w:val="00FB155A"/>
    <w:rsid w:val="00FB5843"/>
    <w:rsid w:val="00FC1380"/>
    <w:rsid w:val="00FE057B"/>
    <w:rsid w:val="00FE7202"/>
    <w:rsid w:val="00FF7A28"/>
    <w:rsid w:val="09EDA5A2"/>
    <w:rsid w:val="0E399CB2"/>
    <w:rsid w:val="24891A0C"/>
    <w:rsid w:val="365BE273"/>
    <w:rsid w:val="57670158"/>
    <w:rsid w:val="5A7EFF2D"/>
    <w:rsid w:val="65E55ACB"/>
    <w:rsid w:val="7A59C7AB"/>
    <w:rsid w:val="7B61B550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793E1E"/>
  <w15:docId w15:val="{74652978-531E-40ED-8924-2A273D2A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7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114A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E6051EB6CD17489A166D6434C20917" ma:contentTypeVersion="22" ma:contentTypeDescription="Create a new document." ma:contentTypeScope="" ma:versionID="3878218851b324f782f4fdbd186e0859">
  <xsd:schema xmlns:xsd="http://www.w3.org/2001/XMLSchema" xmlns:xs="http://www.w3.org/2001/XMLSchema" xmlns:p="http://schemas.microsoft.com/office/2006/metadata/properties" xmlns:ns1="http://schemas.microsoft.com/sharepoint/v3" xmlns:ns2="4dca213e-7283-4106-9091-91ecb4ca7808" xmlns:ns3="4fe6e249-a464-4a66-b5e6-b135f4643275" targetNamespace="http://schemas.microsoft.com/office/2006/metadata/properties" ma:root="true" ma:fieldsID="8c536e7ebc4b12250276c23309a957c4" ns1:_="" ns2:_="" ns3:_="">
    <xsd:import namespace="http://schemas.microsoft.com/sharepoint/v3"/>
    <xsd:import namespace="4dca213e-7283-4106-9091-91ecb4ca7808"/>
    <xsd:import namespace="4fe6e249-a464-4a66-b5e6-b135f46432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ca213e-7283-4106-9091-91ecb4ca78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6e249-a464-4a66-b5e6-b135f464327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7886e69-9b8a-4e92-bdaf-8b90cbf066c1}" ma:internalName="TaxCatchAll" ma:showField="CatchAllData" ma:web="4fe6e249-a464-4a66-b5e6-b135f46432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ca213e-7283-4106-9091-91ecb4ca7808">
      <Terms xmlns="http://schemas.microsoft.com/office/infopath/2007/PartnerControls"/>
    </lcf76f155ced4ddcb4097134ff3c332f>
    <TaxCatchAll xmlns="4fe6e249-a464-4a66-b5e6-b135f4643275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2DEF3B-1207-4F42-86CA-654EEBA32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dca213e-7283-4106-9091-91ecb4ca7808"/>
    <ds:schemaRef ds:uri="4fe6e249-a464-4a66-b5e6-b135f46432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4dca213e-7283-4106-9091-91ecb4ca7808"/>
    <ds:schemaRef ds:uri="4fe6e249-a464-4a66-b5e6-b135f4643275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Formato_word-SENA-GC-F-005-V1.dotx</Template>
  <TotalTime>1363</TotalTime>
  <Pages>4</Pages>
  <Words>869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lastModifiedBy>Andrey Sarmiento</cp:lastModifiedBy>
  <cp:revision>210</cp:revision>
  <cp:lastPrinted>2016-06-08T13:42:00Z</cp:lastPrinted>
  <dcterms:created xsi:type="dcterms:W3CDTF">2023-05-11T21:49:00Z</dcterms:created>
  <dcterms:modified xsi:type="dcterms:W3CDTF">2025-09-28T04:54:00Z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0x01010026E6051EB6CD17489A166D6434C20917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